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08B3" w14:textId="77777777" w:rsidR="00766A2D" w:rsidRPr="00766A2D" w:rsidRDefault="00766A2D" w:rsidP="00766A2D">
      <w:pPr>
        <w:shd w:val="clear" w:color="auto" w:fill="FFFFFF"/>
        <w:spacing w:after="75" w:line="45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</w:pPr>
      <w:r w:rsidRPr="00766A2D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ru-RU"/>
        </w:rPr>
        <w:t>Справка – информация о работе фельдшерско-акушерских пунктов и сельских врачебных амбулаторий ПМР</w:t>
      </w:r>
    </w:p>
    <w:p w14:paraId="063006DA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br/>
      </w:r>
      <w:r>
        <w:rPr>
          <w:color w:val="5A5858"/>
          <w:spacing w:val="12"/>
          <w:sz w:val="21"/>
          <w:szCs w:val="21"/>
        </w:rPr>
        <w:t xml:space="preserve">Комиссия в составе членов Общественного совета при Министерстве здравоохранения ПМР: Данилейко З.А., </w:t>
      </w:r>
      <w:proofErr w:type="spellStart"/>
      <w:r>
        <w:rPr>
          <w:color w:val="5A5858"/>
          <w:spacing w:val="12"/>
          <w:sz w:val="21"/>
          <w:szCs w:val="21"/>
        </w:rPr>
        <w:t>Лапухиной</w:t>
      </w:r>
      <w:proofErr w:type="spellEnd"/>
      <w:r>
        <w:rPr>
          <w:color w:val="5A5858"/>
          <w:spacing w:val="12"/>
          <w:sz w:val="21"/>
          <w:szCs w:val="21"/>
        </w:rPr>
        <w:t xml:space="preserve"> Л.А., Никита Ю.В. посетила с целью ознакомления с работой и оценки состояния помещений ФАП и СВА Каменского, </w:t>
      </w:r>
      <w:proofErr w:type="spellStart"/>
      <w:r>
        <w:rPr>
          <w:color w:val="5A5858"/>
          <w:spacing w:val="12"/>
          <w:sz w:val="21"/>
          <w:szCs w:val="21"/>
        </w:rPr>
        <w:t>Рыбницкого</w:t>
      </w:r>
      <w:proofErr w:type="spellEnd"/>
      <w:r>
        <w:rPr>
          <w:color w:val="5A5858"/>
          <w:spacing w:val="12"/>
          <w:sz w:val="21"/>
          <w:szCs w:val="21"/>
        </w:rPr>
        <w:t xml:space="preserve"> и </w:t>
      </w:r>
      <w:proofErr w:type="spellStart"/>
      <w:r>
        <w:rPr>
          <w:color w:val="5A5858"/>
          <w:spacing w:val="12"/>
          <w:sz w:val="21"/>
          <w:szCs w:val="21"/>
        </w:rPr>
        <w:t>Дубоссарского</w:t>
      </w:r>
      <w:proofErr w:type="spellEnd"/>
      <w:r>
        <w:rPr>
          <w:color w:val="5A5858"/>
          <w:spacing w:val="12"/>
          <w:sz w:val="21"/>
          <w:szCs w:val="21"/>
        </w:rPr>
        <w:t xml:space="preserve"> районов.</w:t>
      </w:r>
    </w:p>
    <w:p w14:paraId="7B837FEE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>РЫБНИЦКИЙ РАЙОН</w:t>
      </w:r>
    </w:p>
    <w:p w14:paraId="7ECFCA23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Дата выезда – 5 февраля 2020 г.</w:t>
      </w:r>
    </w:p>
    <w:p w14:paraId="048AAA83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1. Состоялась встреча с главным врачом </w:t>
      </w:r>
      <w:proofErr w:type="spellStart"/>
      <w:r>
        <w:rPr>
          <w:color w:val="5A5858"/>
          <w:spacing w:val="12"/>
          <w:sz w:val="21"/>
          <w:szCs w:val="21"/>
        </w:rPr>
        <w:t>Рыбницкой</w:t>
      </w:r>
      <w:proofErr w:type="spellEnd"/>
      <w:r>
        <w:rPr>
          <w:color w:val="5A5858"/>
          <w:spacing w:val="12"/>
          <w:sz w:val="21"/>
          <w:szCs w:val="21"/>
        </w:rPr>
        <w:t xml:space="preserve"> ЦРБ – Иващенко В.М. Установлено, что численность обслуживаемого населения ЦРБ г Рыбница составляет 68225 человек. На территории </w:t>
      </w:r>
      <w:proofErr w:type="spellStart"/>
      <w:r>
        <w:rPr>
          <w:color w:val="5A5858"/>
          <w:spacing w:val="12"/>
          <w:sz w:val="21"/>
          <w:szCs w:val="21"/>
        </w:rPr>
        <w:t>Рыбницкого</w:t>
      </w:r>
      <w:proofErr w:type="spellEnd"/>
      <w:r>
        <w:rPr>
          <w:color w:val="5A5858"/>
          <w:spacing w:val="12"/>
          <w:sz w:val="21"/>
          <w:szCs w:val="21"/>
        </w:rPr>
        <w:t xml:space="preserve"> района имеется 21 ФАП и 8 СВА.</w:t>
      </w:r>
    </w:p>
    <w:p w14:paraId="56BC1890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Установлено, что большая часть ФАП и СВА находятся в плачевном состоянии, нужен капитальный ремонт. Поскольку затраты огромные и не эффективные, по инициативе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гл</w:t>
      </w:r>
      <w:proofErr w:type="spellEnd"/>
      <w:r>
        <w:rPr>
          <w:color w:val="5A5858"/>
          <w:spacing w:val="12"/>
          <w:sz w:val="21"/>
          <w:szCs w:val="21"/>
        </w:rPr>
        <w:t xml:space="preserve"> .врача</w:t>
      </w:r>
      <w:proofErr w:type="gramEnd"/>
      <w:r>
        <w:rPr>
          <w:color w:val="5A5858"/>
          <w:spacing w:val="12"/>
          <w:sz w:val="21"/>
          <w:szCs w:val="21"/>
        </w:rPr>
        <w:t xml:space="preserve"> ЦР </w:t>
      </w:r>
      <w:proofErr w:type="spellStart"/>
      <w:r>
        <w:rPr>
          <w:color w:val="5A5858"/>
          <w:spacing w:val="12"/>
          <w:sz w:val="21"/>
          <w:szCs w:val="21"/>
        </w:rPr>
        <w:t>Рыбнимцкого</w:t>
      </w:r>
      <w:proofErr w:type="spellEnd"/>
      <w:r>
        <w:rPr>
          <w:color w:val="5A5858"/>
          <w:spacing w:val="12"/>
          <w:sz w:val="21"/>
          <w:szCs w:val="21"/>
        </w:rPr>
        <w:t xml:space="preserve"> района был разработан проект модульного типа ФАП и уже запущены два пробных модуля. Один размером 25 </w:t>
      </w:r>
      <w:proofErr w:type="spellStart"/>
      <w:r>
        <w:rPr>
          <w:color w:val="5A5858"/>
          <w:spacing w:val="12"/>
          <w:sz w:val="21"/>
          <w:szCs w:val="21"/>
        </w:rPr>
        <w:t>кв.м</w:t>
      </w:r>
      <w:proofErr w:type="spellEnd"/>
      <w:r>
        <w:rPr>
          <w:color w:val="5A5858"/>
          <w:spacing w:val="12"/>
          <w:sz w:val="21"/>
          <w:szCs w:val="21"/>
        </w:rPr>
        <w:t xml:space="preserve">. и второй 50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кв.м</w:t>
      </w:r>
      <w:proofErr w:type="spellEnd"/>
      <w:proofErr w:type="gramEnd"/>
      <w:r>
        <w:rPr>
          <w:color w:val="5A5858"/>
          <w:spacing w:val="12"/>
          <w:sz w:val="21"/>
          <w:szCs w:val="21"/>
        </w:rPr>
        <w:t xml:space="preserve"> Первый установлен в селе Мокра, а второй в с. Владимировка .Основная задержка в установлении этих модулей выразилась в длительном оформлении недвижимости. Поэтому </w:t>
      </w:r>
      <w:r>
        <w:rPr>
          <w:rStyle w:val="a4"/>
          <w:color w:val="5A5858"/>
          <w:spacing w:val="12"/>
          <w:sz w:val="21"/>
          <w:szCs w:val="21"/>
        </w:rPr>
        <w:t>комиссия предлагает упростить порядок оформления собственности.</w:t>
      </w:r>
    </w:p>
    <w:p w14:paraId="09073644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>Возникла и другая проблема, исходящая от Госнадзора</w:t>
      </w:r>
      <w:r>
        <w:rPr>
          <w:color w:val="5A5858"/>
          <w:spacing w:val="12"/>
          <w:sz w:val="21"/>
          <w:szCs w:val="21"/>
        </w:rPr>
        <w:t xml:space="preserve">, который регулярно занимается предписаниями об освобождении старых помещений </w:t>
      </w:r>
      <w:proofErr w:type="gramStart"/>
      <w:r>
        <w:rPr>
          <w:color w:val="5A5858"/>
          <w:spacing w:val="12"/>
          <w:sz w:val="21"/>
          <w:szCs w:val="21"/>
        </w:rPr>
        <w:t>ФАП ,</w:t>
      </w:r>
      <w:proofErr w:type="gramEnd"/>
      <w:r>
        <w:rPr>
          <w:color w:val="5A5858"/>
          <w:spacing w:val="12"/>
          <w:sz w:val="21"/>
          <w:szCs w:val="21"/>
        </w:rPr>
        <w:t xml:space="preserve"> грозит штрафом. Следует письменно оговорить реальные сроки освобождения старых помещение ФАП с учетом того, что из 21 ФАП 19 включены в целевую программу освоения капвложений.</w:t>
      </w:r>
    </w:p>
    <w:p w14:paraId="74B97C08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Кроме того, </w:t>
      </w:r>
      <w:r>
        <w:rPr>
          <w:rStyle w:val="a4"/>
          <w:color w:val="5A5858"/>
          <w:spacing w:val="12"/>
          <w:sz w:val="21"/>
          <w:szCs w:val="21"/>
        </w:rPr>
        <w:t>возникла еще одна проблема с наличием препаратов в больницах для экстренных случаев.</w:t>
      </w:r>
    </w:p>
    <w:p w14:paraId="0AD83AFE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>Во избежание привлечения к ответственности врача, комиссия считает целесообразным издать ведомственный акт, разрешающий иметь во всех лечебных учреждениях определенное количество мед. препаратов для экстренных случаев.</w:t>
      </w:r>
    </w:p>
    <w:p w14:paraId="245BCDF5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Как отметил Владимир Михайлович </w:t>
      </w:r>
      <w:r>
        <w:rPr>
          <w:rStyle w:val="a4"/>
          <w:color w:val="5A5858"/>
          <w:spacing w:val="12"/>
          <w:sz w:val="21"/>
          <w:szCs w:val="21"/>
        </w:rPr>
        <w:t>главной проблемой является – нехватка среднего медицинского персонала, а также узких специалистов.</w:t>
      </w:r>
      <w:r>
        <w:rPr>
          <w:color w:val="5A5858"/>
          <w:spacing w:val="12"/>
          <w:sz w:val="21"/>
          <w:szCs w:val="21"/>
        </w:rPr>
        <w:t> Необходимо законодательно закрепить обязанность молодого специалиста отработать не менее 3-х лет.</w:t>
      </w:r>
    </w:p>
    <w:p w14:paraId="70F905DE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2. </w:t>
      </w:r>
      <w:r>
        <w:rPr>
          <w:rStyle w:val="a4"/>
          <w:color w:val="5A5858"/>
          <w:spacing w:val="12"/>
          <w:sz w:val="21"/>
          <w:szCs w:val="21"/>
        </w:rPr>
        <w:t xml:space="preserve">Члены совета ознакомились с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Рыбницкой</w:t>
      </w:r>
      <w:proofErr w:type="spellEnd"/>
      <w:r>
        <w:rPr>
          <w:rStyle w:val="a4"/>
          <w:color w:val="5A5858"/>
          <w:spacing w:val="12"/>
          <w:sz w:val="21"/>
          <w:szCs w:val="21"/>
        </w:rPr>
        <w:t xml:space="preserve"> детской поликлиникой</w:t>
      </w:r>
      <w:r>
        <w:rPr>
          <w:color w:val="5A5858"/>
          <w:spacing w:val="12"/>
          <w:sz w:val="21"/>
          <w:szCs w:val="21"/>
        </w:rPr>
        <w:t xml:space="preserve">, которая была модернизирована и сдана в эксплуатацию при активном участии главного врача ЦРБ - Владимира Михайловича Иващенко. Поликлиника соединена с родильным отделением и пульмонологией. Имеется 525 детских коек. Комиссия пришла к выводу, эта детская поликлиника является прекрасным </w:t>
      </w:r>
      <w:proofErr w:type="gramStart"/>
      <w:r>
        <w:rPr>
          <w:color w:val="5A5858"/>
          <w:spacing w:val="12"/>
          <w:sz w:val="21"/>
          <w:szCs w:val="21"/>
        </w:rPr>
        <w:t>образцом ,</w:t>
      </w:r>
      <w:proofErr w:type="gramEnd"/>
      <w:r>
        <w:rPr>
          <w:color w:val="5A5858"/>
          <w:spacing w:val="12"/>
          <w:sz w:val="21"/>
          <w:szCs w:val="21"/>
        </w:rPr>
        <w:t xml:space="preserve"> предусматривающий все удобства для оздоровления и лечения детей ,а также комфортные условия для работы медперсонала.</w:t>
      </w:r>
    </w:p>
    <w:p w14:paraId="1C631BFF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lastRenderedPageBreak/>
        <w:t>3. </w:t>
      </w:r>
      <w:r>
        <w:rPr>
          <w:rStyle w:val="a4"/>
          <w:color w:val="5A5858"/>
          <w:spacing w:val="12"/>
          <w:sz w:val="21"/>
          <w:szCs w:val="21"/>
        </w:rPr>
        <w:t xml:space="preserve">СВА с. Большой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Молокиш</w:t>
      </w:r>
      <w:proofErr w:type="spellEnd"/>
      <w:r>
        <w:rPr>
          <w:color w:val="5A5858"/>
          <w:spacing w:val="12"/>
          <w:sz w:val="21"/>
          <w:szCs w:val="21"/>
        </w:rPr>
        <w:t xml:space="preserve"> – находится в 14 км от ЦРБ. Обслуживает 3511 человек в том числе 6 сел. Штат укомплектован за счет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совместительства.Помещение</w:t>
      </w:r>
      <w:proofErr w:type="spellEnd"/>
      <w:proofErr w:type="gramEnd"/>
      <w:r>
        <w:rPr>
          <w:color w:val="5A5858"/>
          <w:spacing w:val="12"/>
          <w:sz w:val="21"/>
          <w:szCs w:val="21"/>
        </w:rPr>
        <w:t xml:space="preserve"> в удовлетворительном состоянии , но в процедурном кабинете нет электроосвещения. 4. СВА с. ЕРЖОВО находится в 8 км. От </w:t>
      </w:r>
      <w:proofErr w:type="gramStart"/>
      <w:r>
        <w:rPr>
          <w:color w:val="5A5858"/>
          <w:spacing w:val="12"/>
          <w:sz w:val="21"/>
          <w:szCs w:val="21"/>
        </w:rPr>
        <w:t>ЦРБ ,</w:t>
      </w:r>
      <w:proofErr w:type="gramEnd"/>
      <w:r>
        <w:rPr>
          <w:color w:val="5A5858"/>
          <w:spacing w:val="12"/>
          <w:sz w:val="21"/>
          <w:szCs w:val="21"/>
        </w:rPr>
        <w:t xml:space="preserve"> обслуживает 3200 человек. В штате имеется фельдшер, </w:t>
      </w:r>
      <w:proofErr w:type="gramStart"/>
      <w:r>
        <w:rPr>
          <w:color w:val="5A5858"/>
          <w:spacing w:val="12"/>
          <w:sz w:val="21"/>
          <w:szCs w:val="21"/>
        </w:rPr>
        <w:t>терапевт ,</w:t>
      </w:r>
      <w:proofErr w:type="gramEnd"/>
      <w:r>
        <w:rPr>
          <w:color w:val="5A5858"/>
          <w:spacing w:val="12"/>
          <w:sz w:val="21"/>
          <w:szCs w:val="21"/>
        </w:rPr>
        <w:t xml:space="preserve"> педиатр, медсестра и акушер. </w:t>
      </w:r>
      <w:r>
        <w:rPr>
          <w:rStyle w:val="a4"/>
          <w:color w:val="5A5858"/>
          <w:spacing w:val="12"/>
          <w:sz w:val="21"/>
          <w:szCs w:val="21"/>
        </w:rPr>
        <w:t>Нет детской патронажной сестры и физиотерапевта.</w:t>
      </w:r>
      <w:r>
        <w:rPr>
          <w:color w:val="5A5858"/>
          <w:spacing w:val="12"/>
          <w:sz w:val="21"/>
          <w:szCs w:val="21"/>
        </w:rPr>
        <w:t> Лекарственные препараты первой необходимости имеются. </w:t>
      </w:r>
      <w:r>
        <w:rPr>
          <w:rStyle w:val="a4"/>
          <w:color w:val="5A5858"/>
          <w:spacing w:val="12"/>
          <w:sz w:val="21"/>
          <w:szCs w:val="21"/>
        </w:rPr>
        <w:t>Требуется транспорт для обслуживания вызовов на дом, а также обеспечить моющими средствами.</w:t>
      </w:r>
    </w:p>
    <w:p w14:paraId="2135D357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4. </w:t>
      </w:r>
      <w:r>
        <w:rPr>
          <w:rStyle w:val="a4"/>
          <w:color w:val="5A5858"/>
          <w:spacing w:val="12"/>
          <w:sz w:val="21"/>
          <w:szCs w:val="21"/>
        </w:rPr>
        <w:t xml:space="preserve">ФАП села </w:t>
      </w:r>
      <w:proofErr w:type="spellStart"/>
      <w:r>
        <w:rPr>
          <w:rStyle w:val="a4"/>
          <w:color w:val="5A5858"/>
          <w:spacing w:val="12"/>
          <w:sz w:val="21"/>
          <w:szCs w:val="21"/>
        </w:rPr>
        <w:t>Выхватинцы</w:t>
      </w:r>
      <w:proofErr w:type="spellEnd"/>
      <w:r>
        <w:rPr>
          <w:color w:val="5A5858"/>
          <w:spacing w:val="12"/>
          <w:sz w:val="21"/>
          <w:szCs w:val="21"/>
        </w:rPr>
        <w:t xml:space="preserve"> находится в 8 км от СВА. Обслуживает 1248 </w:t>
      </w:r>
      <w:proofErr w:type="gramStart"/>
      <w:r>
        <w:rPr>
          <w:color w:val="5A5858"/>
          <w:spacing w:val="12"/>
          <w:sz w:val="21"/>
          <w:szCs w:val="21"/>
        </w:rPr>
        <w:t>чел</w:t>
      </w:r>
      <w:proofErr w:type="gramEnd"/>
      <w:r>
        <w:rPr>
          <w:color w:val="5A5858"/>
          <w:spacing w:val="12"/>
          <w:sz w:val="21"/>
          <w:szCs w:val="21"/>
        </w:rPr>
        <w:t xml:space="preserve"> + 129 детей. В штате имеются фельдшер, </w:t>
      </w:r>
      <w:proofErr w:type="gramStart"/>
      <w:r>
        <w:rPr>
          <w:color w:val="5A5858"/>
          <w:spacing w:val="12"/>
          <w:sz w:val="21"/>
          <w:szCs w:val="21"/>
        </w:rPr>
        <w:t>терапевт ,</w:t>
      </w:r>
      <w:proofErr w:type="gramEnd"/>
      <w:r>
        <w:rPr>
          <w:color w:val="5A5858"/>
          <w:spacing w:val="12"/>
          <w:sz w:val="21"/>
          <w:szCs w:val="21"/>
        </w:rPr>
        <w:t xml:space="preserve"> педиатр и 1 процедурная медсестра, санитарка. Здание старое, ремонт проводился 8 лет назад. Имеется аптечный киоск с необходимыми медикаментами. </w:t>
      </w:r>
      <w:r>
        <w:rPr>
          <w:rStyle w:val="a4"/>
          <w:color w:val="5A5858"/>
          <w:spacing w:val="12"/>
          <w:sz w:val="21"/>
          <w:szCs w:val="21"/>
        </w:rPr>
        <w:t>ТРЕБУЕТСЯ: детские весы, тонометр, замена входной двери и установка телефона.</w:t>
      </w:r>
    </w:p>
    <w:p w14:paraId="28F971F2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5. </w:t>
      </w:r>
      <w:r>
        <w:rPr>
          <w:rStyle w:val="a4"/>
          <w:color w:val="5A5858"/>
          <w:spacing w:val="12"/>
          <w:sz w:val="21"/>
          <w:szCs w:val="21"/>
        </w:rPr>
        <w:t>СВА села ВОРОНКОВО </w:t>
      </w:r>
      <w:r>
        <w:rPr>
          <w:color w:val="5A5858"/>
          <w:spacing w:val="12"/>
          <w:sz w:val="21"/>
          <w:szCs w:val="21"/>
        </w:rPr>
        <w:t xml:space="preserve">- находится в 16 км от ЦРБ Обслуживает 4500 человек с охватом населения 4 сел. В штате есть врач терапевт, стоматолог, фельдшер, медсестра и санитарка. Нет педиатра. Имеется </w:t>
      </w:r>
      <w:proofErr w:type="spellStart"/>
      <w:r>
        <w:rPr>
          <w:color w:val="5A5858"/>
          <w:spacing w:val="12"/>
          <w:sz w:val="21"/>
          <w:szCs w:val="21"/>
        </w:rPr>
        <w:t>физиопроцедурный</w:t>
      </w:r>
      <w:proofErr w:type="spellEnd"/>
      <w:r>
        <w:rPr>
          <w:color w:val="5A5858"/>
          <w:spacing w:val="12"/>
          <w:sz w:val="21"/>
          <w:szCs w:val="21"/>
        </w:rPr>
        <w:t xml:space="preserve"> кабинет, где отпускаются УВЧ, ультразвук, электрофорез, и др. процедуры. Аппаратура старая, но в рабочем состоянии. </w:t>
      </w:r>
      <w:proofErr w:type="spellStart"/>
      <w:r>
        <w:rPr>
          <w:color w:val="5A5858"/>
          <w:spacing w:val="12"/>
          <w:sz w:val="21"/>
          <w:szCs w:val="21"/>
        </w:rPr>
        <w:t>Имеетс</w:t>
      </w:r>
      <w:proofErr w:type="spellEnd"/>
      <w:r>
        <w:rPr>
          <w:color w:val="5A5858"/>
          <w:spacing w:val="12"/>
          <w:sz w:val="21"/>
          <w:szCs w:val="21"/>
        </w:rPr>
        <w:t xml:space="preserve"> аптечный киоск, в котором есть необходимые лекарства. Нуждаются в </w:t>
      </w:r>
      <w:proofErr w:type="spellStart"/>
      <w:r>
        <w:rPr>
          <w:color w:val="5A5858"/>
          <w:spacing w:val="12"/>
          <w:sz w:val="21"/>
          <w:szCs w:val="21"/>
        </w:rPr>
        <w:t>электрокардиогрофе</w:t>
      </w:r>
      <w:proofErr w:type="spellEnd"/>
      <w:r>
        <w:rPr>
          <w:color w:val="5A5858"/>
          <w:spacing w:val="12"/>
          <w:sz w:val="21"/>
          <w:szCs w:val="21"/>
        </w:rPr>
        <w:t>.</w:t>
      </w:r>
    </w:p>
    <w:p w14:paraId="04951361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>Здание двухэтажное, </w:t>
      </w:r>
      <w:r>
        <w:rPr>
          <w:rStyle w:val="a4"/>
          <w:color w:val="5A5858"/>
          <w:spacing w:val="12"/>
          <w:sz w:val="21"/>
          <w:szCs w:val="21"/>
        </w:rPr>
        <w:t>требуется капитальный ремонт с заменой кровли, оконных блоков, деревянных полов, которые прогнили</w:t>
      </w:r>
      <w:r>
        <w:rPr>
          <w:color w:val="5A5858"/>
          <w:spacing w:val="12"/>
          <w:sz w:val="21"/>
          <w:szCs w:val="21"/>
        </w:rPr>
        <w:t>.</w:t>
      </w:r>
    </w:p>
    <w:p w14:paraId="66152822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6. ФАП села Мокра – находится в 10 км от СВА обслуживает 1200 чел. Это новый модульный ФАП 36 </w:t>
      </w:r>
      <w:proofErr w:type="spellStart"/>
      <w:r>
        <w:rPr>
          <w:color w:val="5A5858"/>
          <w:spacing w:val="12"/>
          <w:sz w:val="21"/>
          <w:szCs w:val="21"/>
        </w:rPr>
        <w:t>кв.м</w:t>
      </w:r>
      <w:proofErr w:type="spellEnd"/>
      <w:r>
        <w:rPr>
          <w:color w:val="5A5858"/>
          <w:spacing w:val="12"/>
          <w:sz w:val="21"/>
          <w:szCs w:val="21"/>
        </w:rPr>
        <w:t xml:space="preserve">. подведено освещение, водоснабжение, отопление электрическое. Имеется 3 кабинета. Штат состоит из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зав.ФАП</w:t>
      </w:r>
      <w:proofErr w:type="spellEnd"/>
      <w:proofErr w:type="gramEnd"/>
      <w:r>
        <w:rPr>
          <w:color w:val="5A5858"/>
          <w:spacing w:val="12"/>
          <w:sz w:val="21"/>
          <w:szCs w:val="21"/>
        </w:rPr>
        <w:t xml:space="preserve">, медсестры на О,5 ставки и санитарки. Чисто, тепло. </w:t>
      </w:r>
      <w:proofErr w:type="gramStart"/>
      <w:r>
        <w:rPr>
          <w:color w:val="5A5858"/>
          <w:spacing w:val="12"/>
          <w:sz w:val="21"/>
          <w:szCs w:val="21"/>
        </w:rPr>
        <w:t>Но ,как</w:t>
      </w:r>
      <w:proofErr w:type="gramEnd"/>
      <w:r>
        <w:rPr>
          <w:color w:val="5A5858"/>
          <w:spacing w:val="12"/>
          <w:sz w:val="21"/>
          <w:szCs w:val="21"/>
        </w:rPr>
        <w:t xml:space="preserve"> пояснила заведующая </w:t>
      </w:r>
      <w:proofErr w:type="spellStart"/>
      <w:r>
        <w:rPr>
          <w:color w:val="5A5858"/>
          <w:spacing w:val="12"/>
          <w:sz w:val="21"/>
          <w:szCs w:val="21"/>
        </w:rPr>
        <w:t>Фапом</w:t>
      </w:r>
      <w:proofErr w:type="spellEnd"/>
      <w:r>
        <w:rPr>
          <w:color w:val="5A5858"/>
          <w:spacing w:val="12"/>
          <w:sz w:val="21"/>
          <w:szCs w:val="21"/>
        </w:rPr>
        <w:t xml:space="preserve"> - летом в этом помещении жарко, а зимой из-за плоской формы крыши образуется конденсат, приходится счищать снег. </w:t>
      </w:r>
    </w:p>
    <w:p w14:paraId="54B18D85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color w:val="5A5858"/>
          <w:spacing w:val="12"/>
          <w:sz w:val="21"/>
          <w:szCs w:val="21"/>
        </w:rPr>
        <w:t xml:space="preserve">7. ФАП села Мокра – находится в 10 км от СВА обслуживает 1200 чел. Это новый модульный ФАП 36 </w:t>
      </w:r>
      <w:proofErr w:type="spellStart"/>
      <w:r>
        <w:rPr>
          <w:color w:val="5A5858"/>
          <w:spacing w:val="12"/>
          <w:sz w:val="21"/>
          <w:szCs w:val="21"/>
        </w:rPr>
        <w:t>кв.м</w:t>
      </w:r>
      <w:proofErr w:type="spellEnd"/>
      <w:r>
        <w:rPr>
          <w:color w:val="5A5858"/>
          <w:spacing w:val="12"/>
          <w:sz w:val="21"/>
          <w:szCs w:val="21"/>
        </w:rPr>
        <w:t xml:space="preserve">. подведено освещение, водоснабжение, отопление электрическое. Имеется 3 кабинета. Штат состоит из </w:t>
      </w:r>
      <w:proofErr w:type="spellStart"/>
      <w:proofErr w:type="gramStart"/>
      <w:r>
        <w:rPr>
          <w:color w:val="5A5858"/>
          <w:spacing w:val="12"/>
          <w:sz w:val="21"/>
          <w:szCs w:val="21"/>
        </w:rPr>
        <w:t>зав.ФАП</w:t>
      </w:r>
      <w:proofErr w:type="spellEnd"/>
      <w:proofErr w:type="gramEnd"/>
      <w:r>
        <w:rPr>
          <w:color w:val="5A5858"/>
          <w:spacing w:val="12"/>
          <w:sz w:val="21"/>
          <w:szCs w:val="21"/>
        </w:rPr>
        <w:t xml:space="preserve">, медсестры на О,5 ставки и санитарки. Чисто, тепло. </w:t>
      </w:r>
      <w:proofErr w:type="gramStart"/>
      <w:r>
        <w:rPr>
          <w:color w:val="5A5858"/>
          <w:spacing w:val="12"/>
          <w:sz w:val="21"/>
          <w:szCs w:val="21"/>
        </w:rPr>
        <w:t>Но ,как</w:t>
      </w:r>
      <w:proofErr w:type="gramEnd"/>
      <w:r>
        <w:rPr>
          <w:color w:val="5A5858"/>
          <w:spacing w:val="12"/>
          <w:sz w:val="21"/>
          <w:szCs w:val="21"/>
        </w:rPr>
        <w:t xml:space="preserve"> пояснила </w:t>
      </w:r>
      <w:proofErr w:type="spellStart"/>
      <w:r>
        <w:rPr>
          <w:color w:val="5A5858"/>
          <w:spacing w:val="12"/>
          <w:sz w:val="21"/>
          <w:szCs w:val="21"/>
        </w:rPr>
        <w:t>зав.Фап</w:t>
      </w:r>
      <w:proofErr w:type="spellEnd"/>
      <w:r>
        <w:rPr>
          <w:color w:val="5A5858"/>
          <w:spacing w:val="12"/>
          <w:sz w:val="21"/>
          <w:szCs w:val="21"/>
        </w:rPr>
        <w:t xml:space="preserve"> - летом в этом помещении жарко, а зимой из-за плоской формы крыши образуется конденсат приходится счищать снег. Кроме того, этот модуль не предусматривает помещение для ожидания приема.</w:t>
      </w:r>
    </w:p>
    <w:p w14:paraId="3A8F1A1B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 xml:space="preserve">ТРЕБУЕТСЯ: электрокардиограф, анализатор уровня сахара в крови </w:t>
      </w:r>
      <w:proofErr w:type="spellStart"/>
      <w:proofErr w:type="gramStart"/>
      <w:r>
        <w:rPr>
          <w:rStyle w:val="a4"/>
          <w:color w:val="5A5858"/>
          <w:spacing w:val="12"/>
          <w:sz w:val="21"/>
          <w:szCs w:val="21"/>
        </w:rPr>
        <w:t>есть,но</w:t>
      </w:r>
      <w:proofErr w:type="spellEnd"/>
      <w:proofErr w:type="gramEnd"/>
      <w:r>
        <w:rPr>
          <w:rStyle w:val="a4"/>
          <w:color w:val="5A5858"/>
          <w:spacing w:val="12"/>
          <w:sz w:val="21"/>
          <w:szCs w:val="21"/>
        </w:rPr>
        <w:t xml:space="preserve"> к нему нет полосок.</w:t>
      </w:r>
    </w:p>
    <w:p w14:paraId="1EE96224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>ЧЛЕНЫ ОБЩЕСТВЕННОГО СОВЕТА:</w:t>
      </w:r>
    </w:p>
    <w:p w14:paraId="7A66BADE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rStyle w:val="a4"/>
          <w:color w:val="5A5858"/>
          <w:spacing w:val="12"/>
          <w:sz w:val="21"/>
          <w:szCs w:val="21"/>
        </w:rPr>
        <w:t>З.А.Данилейко</w:t>
      </w:r>
      <w:proofErr w:type="spellEnd"/>
    </w:p>
    <w:p w14:paraId="521BD4E7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proofErr w:type="spellStart"/>
      <w:r>
        <w:rPr>
          <w:rStyle w:val="a4"/>
          <w:color w:val="5A5858"/>
          <w:spacing w:val="12"/>
          <w:sz w:val="21"/>
          <w:szCs w:val="21"/>
        </w:rPr>
        <w:t>Л.А.Лапухина</w:t>
      </w:r>
      <w:proofErr w:type="spellEnd"/>
    </w:p>
    <w:p w14:paraId="10C37E4F" w14:textId="77777777" w:rsidR="00766A2D" w:rsidRDefault="00766A2D" w:rsidP="00766A2D">
      <w:pPr>
        <w:pStyle w:val="a3"/>
        <w:shd w:val="clear" w:color="auto" w:fill="FFFFFF"/>
        <w:spacing w:before="0" w:beforeAutospacing="0" w:after="120" w:afterAutospacing="0" w:line="360" w:lineRule="atLeast"/>
        <w:jc w:val="both"/>
        <w:textAlignment w:val="baseline"/>
        <w:rPr>
          <w:color w:val="5A5858"/>
          <w:spacing w:val="12"/>
          <w:sz w:val="21"/>
          <w:szCs w:val="21"/>
        </w:rPr>
      </w:pPr>
      <w:r>
        <w:rPr>
          <w:rStyle w:val="a4"/>
          <w:color w:val="5A5858"/>
          <w:spacing w:val="12"/>
          <w:sz w:val="21"/>
          <w:szCs w:val="21"/>
        </w:rPr>
        <w:t>Ю.В. Никита</w:t>
      </w:r>
    </w:p>
    <w:p w14:paraId="2DDF3D95" w14:textId="36D14EC1" w:rsidR="00C63F51" w:rsidRDefault="00766A2D" w:rsidP="00766A2D">
      <w:pPr>
        <w:jc w:val="both"/>
      </w:pPr>
    </w:p>
    <w:sectPr w:rsidR="00C63F51" w:rsidSect="00766A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89"/>
    <w:rsid w:val="00490789"/>
    <w:rsid w:val="00766A2D"/>
    <w:rsid w:val="008D0762"/>
    <w:rsid w:val="00C3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C1C4"/>
  <w15:chartTrackingRefBased/>
  <w15:docId w15:val="{4F7A79AB-F190-44CA-906C-670D6FBA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6A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6A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Дорунга Екатерина Ивановна</dc:creator>
  <cp:keywords/>
  <dc:description/>
  <cp:lastModifiedBy>Дорунга Екатерина Ивановна</cp:lastModifiedBy>
  <cp:revision>3</cp:revision>
  <dcterms:created xsi:type="dcterms:W3CDTF">2021-07-19T12:14:00Z</dcterms:created>
  <dcterms:modified xsi:type="dcterms:W3CDTF">2021-07-19T12:15:00Z</dcterms:modified>
</cp:coreProperties>
</file>