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E16AA" w14:textId="3B0916FD" w:rsidR="00C60EEC" w:rsidRDefault="00B77211" w:rsidP="00C60EEC">
      <w:pPr>
        <w:tabs>
          <w:tab w:val="left" w:pos="525"/>
          <w:tab w:val="center" w:pos="4677"/>
        </w:tabs>
        <w:jc w:val="center"/>
        <w:rPr>
          <w:b/>
        </w:rPr>
      </w:pPr>
      <w:bookmarkStart w:id="0" w:name="_GoBack"/>
      <w:bookmarkEnd w:id="0"/>
      <w:r>
        <w:rPr>
          <w:b/>
        </w:rPr>
        <w:t xml:space="preserve">ВЫПИСКА ИЗ </w:t>
      </w:r>
      <w:r w:rsidRPr="00D63784">
        <w:rPr>
          <w:b/>
        </w:rPr>
        <w:t>ПРОТОКОЛ</w:t>
      </w:r>
      <w:r>
        <w:rPr>
          <w:b/>
        </w:rPr>
        <w:t>А № 43/2</w:t>
      </w:r>
    </w:p>
    <w:p w14:paraId="19973DBE" w14:textId="43B451B1" w:rsidR="00B77211" w:rsidRPr="00D63784" w:rsidRDefault="00B77211" w:rsidP="00B77211">
      <w:pPr>
        <w:contextualSpacing/>
        <w:jc w:val="center"/>
      </w:pPr>
      <w:r w:rsidRPr="00D63784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3364AAE" wp14:editId="24DBB188">
                <wp:simplePos x="0" y="0"/>
                <wp:positionH relativeFrom="column">
                  <wp:posOffset>3987165</wp:posOffset>
                </wp:positionH>
                <wp:positionV relativeFrom="paragraph">
                  <wp:posOffset>162559</wp:posOffset>
                </wp:positionV>
                <wp:extent cx="1143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DD8FC" id="Прямая соединительная линия 5" o:spid="_x0000_s1026" style="position:absolute;flip:x 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3.95pt,12.8pt" to="322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"/>
            </w:pict>
          </mc:Fallback>
        </mc:AlternateContent>
      </w:r>
      <w:r w:rsidRPr="00D63784"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1B36815B" wp14:editId="150D3676">
                <wp:simplePos x="0" y="0"/>
                <wp:positionH relativeFrom="column">
                  <wp:posOffset>4101464</wp:posOffset>
                </wp:positionH>
                <wp:positionV relativeFrom="paragraph">
                  <wp:posOffset>160020</wp:posOffset>
                </wp:positionV>
                <wp:extent cx="0" cy="114300"/>
                <wp:effectExtent l="0" t="0" r="3810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6BB7E" id="Прямая соединительная линия 4" o:spid="_x0000_s1026" style="position:absolute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2.95pt,12.6pt" to="322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"/>
            </w:pict>
          </mc:Fallback>
        </mc:AlternateContent>
      </w:r>
      <w:r w:rsidRPr="00D63784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6EEFB66" wp14:editId="092F4A2E">
                <wp:simplePos x="0" y="0"/>
                <wp:positionH relativeFrom="column">
                  <wp:posOffset>1777365</wp:posOffset>
                </wp:positionH>
                <wp:positionV relativeFrom="paragraph">
                  <wp:posOffset>160019</wp:posOffset>
                </wp:positionV>
                <wp:extent cx="1143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57E32" id="Прямая соединительная линия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9.95pt,12.6pt" to="1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"/>
            </w:pict>
          </mc:Fallback>
        </mc:AlternateContent>
      </w:r>
      <w:r w:rsidRPr="00D63784"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763D7D2E" wp14:editId="2FF84FF0">
                <wp:simplePos x="0" y="0"/>
                <wp:positionH relativeFrom="column">
                  <wp:posOffset>1777364</wp:posOffset>
                </wp:positionH>
                <wp:positionV relativeFrom="paragraph">
                  <wp:posOffset>160020</wp:posOffset>
                </wp:positionV>
                <wp:extent cx="0" cy="114300"/>
                <wp:effectExtent l="0" t="0" r="3810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26FD1" id="Прямая соединительная линия 2" o:spid="_x0000_s1026" style="position:absolute;flip:y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"/>
            </w:pict>
          </mc:Fallback>
        </mc:AlternateContent>
      </w:r>
    </w:p>
    <w:p w14:paraId="5A28695B" w14:textId="77777777" w:rsidR="00B77211" w:rsidRPr="00D63784" w:rsidRDefault="00B77211" w:rsidP="00B77211">
      <w:pPr>
        <w:contextualSpacing/>
        <w:jc w:val="center"/>
        <w:rPr>
          <w:b/>
        </w:rPr>
      </w:pPr>
      <w:r w:rsidRPr="00D63784">
        <w:rPr>
          <w:b/>
        </w:rPr>
        <w:t>заседания тендерной комиссии</w:t>
      </w:r>
    </w:p>
    <w:p w14:paraId="5B5E9EE6" w14:textId="77777777" w:rsidR="00B77211" w:rsidRPr="00D63784" w:rsidRDefault="00B77211" w:rsidP="00B77211">
      <w:pPr>
        <w:contextualSpacing/>
        <w:jc w:val="center"/>
        <w:rPr>
          <w:b/>
        </w:rPr>
      </w:pPr>
      <w:r w:rsidRPr="00D63784">
        <w:rPr>
          <w:b/>
        </w:rPr>
        <w:t>Министерства здравоохранения</w:t>
      </w:r>
    </w:p>
    <w:p w14:paraId="5802CB66" w14:textId="77777777" w:rsidR="00B77211" w:rsidRPr="00D63784" w:rsidRDefault="00B77211" w:rsidP="00B77211">
      <w:pPr>
        <w:shd w:val="clear" w:color="auto" w:fill="FFFFFF"/>
        <w:contextualSpacing/>
        <w:jc w:val="center"/>
        <w:rPr>
          <w:b/>
        </w:rPr>
      </w:pPr>
      <w:r w:rsidRPr="00D63784">
        <w:rPr>
          <w:b/>
        </w:rPr>
        <w:t>Приднестровской Молдавской Республики</w:t>
      </w:r>
    </w:p>
    <w:p w14:paraId="7E41ECD4" w14:textId="77777777" w:rsidR="00B77211" w:rsidRDefault="00B77211" w:rsidP="00B77211">
      <w:pPr>
        <w:shd w:val="clear" w:color="auto" w:fill="FFFFFF"/>
        <w:contextualSpacing/>
        <w:jc w:val="center"/>
        <w:rPr>
          <w:b/>
          <w:color w:val="000000"/>
        </w:rPr>
      </w:pPr>
      <w:r w:rsidRPr="009C3B18">
        <w:rPr>
          <w:b/>
          <w:spacing w:val="4"/>
        </w:rPr>
        <w:t xml:space="preserve">на </w:t>
      </w:r>
      <w:r w:rsidRPr="00C677DB">
        <w:rPr>
          <w:b/>
          <w:spacing w:val="4"/>
        </w:rPr>
        <w:t xml:space="preserve">приобретение </w:t>
      </w:r>
      <w:r w:rsidRPr="00C677DB">
        <w:rPr>
          <w:b/>
          <w:color w:val="000000"/>
        </w:rPr>
        <w:t>наборов для пересадки</w:t>
      </w:r>
    </w:p>
    <w:p w14:paraId="42278CFB" w14:textId="77777777" w:rsidR="00B77211" w:rsidRDefault="00B77211" w:rsidP="00B77211">
      <w:pPr>
        <w:shd w:val="clear" w:color="auto" w:fill="FFFFFF"/>
        <w:contextualSpacing/>
        <w:jc w:val="center"/>
        <w:rPr>
          <w:b/>
          <w:color w:val="000000"/>
        </w:rPr>
      </w:pPr>
      <w:r w:rsidRPr="00C677DB">
        <w:rPr>
          <w:b/>
          <w:color w:val="000000"/>
        </w:rPr>
        <w:t>искусственного хрусталика для льготной</w:t>
      </w:r>
    </w:p>
    <w:p w14:paraId="02585EB7" w14:textId="5FA635EC" w:rsidR="00B77211" w:rsidRDefault="00B77211" w:rsidP="00B77211">
      <w:pPr>
        <w:shd w:val="clear" w:color="auto" w:fill="FFFFFF"/>
        <w:contextualSpacing/>
        <w:jc w:val="center"/>
        <w:rPr>
          <w:b/>
          <w:color w:val="000000"/>
        </w:rPr>
      </w:pPr>
      <w:r w:rsidRPr="00C677DB">
        <w:rPr>
          <w:b/>
          <w:color w:val="000000"/>
        </w:rPr>
        <w:t>категории граждан на 2021 год</w:t>
      </w:r>
    </w:p>
    <w:p w14:paraId="066F7D13" w14:textId="01432117" w:rsidR="00B77211" w:rsidRDefault="00B77211" w:rsidP="00B77211">
      <w:pPr>
        <w:shd w:val="clear" w:color="auto" w:fill="FFFFFF"/>
        <w:contextualSpacing/>
        <w:jc w:val="center"/>
        <w:rPr>
          <w:b/>
          <w:color w:val="000000"/>
        </w:rPr>
      </w:pPr>
      <w:r w:rsidRPr="00D63784">
        <w:rPr>
          <w:spacing w:val="4"/>
        </w:rPr>
        <w:t>(</w:t>
      </w:r>
      <w:r w:rsidRPr="00D63784">
        <w:rPr>
          <w:spacing w:val="4"/>
          <w:lang w:val="en-US"/>
        </w:rPr>
        <w:t>III</w:t>
      </w:r>
      <w:r w:rsidRPr="00D63784">
        <w:rPr>
          <w:spacing w:val="4"/>
        </w:rPr>
        <w:t xml:space="preserve"> этап)</w:t>
      </w:r>
    </w:p>
    <w:p w14:paraId="5C8C90BB" w14:textId="77777777" w:rsidR="00B77211" w:rsidRPr="00C677DB" w:rsidRDefault="00B77211" w:rsidP="00B77211">
      <w:pPr>
        <w:shd w:val="clear" w:color="auto" w:fill="FFFFFF"/>
        <w:contextualSpacing/>
        <w:jc w:val="center"/>
        <w:rPr>
          <w:b/>
          <w:spacing w:val="4"/>
        </w:rPr>
      </w:pPr>
    </w:p>
    <w:p w14:paraId="5A0B835A" w14:textId="265033F8" w:rsidR="00C60EEC" w:rsidRDefault="00C60EEC" w:rsidP="00C60EEC">
      <w:pPr>
        <w:ind w:firstLine="708"/>
        <w:jc w:val="center"/>
        <w:rPr>
          <w:b/>
          <w:i/>
          <w:iCs/>
        </w:rPr>
      </w:pPr>
      <w:r w:rsidRPr="00B77211">
        <w:rPr>
          <w:b/>
          <w:i/>
          <w:iCs/>
        </w:rPr>
        <w:t xml:space="preserve">Заседание тендерной комиссии состоялось </w:t>
      </w:r>
      <w:r w:rsidR="00B77211" w:rsidRPr="00B77211">
        <w:rPr>
          <w:b/>
          <w:i/>
          <w:iCs/>
        </w:rPr>
        <w:t>30</w:t>
      </w:r>
      <w:r w:rsidRPr="00B77211">
        <w:rPr>
          <w:b/>
          <w:i/>
          <w:iCs/>
        </w:rPr>
        <w:t xml:space="preserve"> июля 2021 года</w:t>
      </w:r>
    </w:p>
    <w:p w14:paraId="6DE67C9E" w14:textId="3E47BD33" w:rsidR="00F03AEB" w:rsidRPr="00F03AEB" w:rsidRDefault="00F03AEB" w:rsidP="00F03AEB">
      <w:pPr>
        <w:ind w:firstLine="708"/>
        <w:jc w:val="both"/>
        <w:rPr>
          <w:bCs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5387"/>
        <w:gridCol w:w="3969"/>
      </w:tblGrid>
      <w:tr w:rsidR="00F03AEB" w:rsidRPr="00D63784" w14:paraId="319A411E" w14:textId="77777777" w:rsidTr="00D45E31">
        <w:tc>
          <w:tcPr>
            <w:tcW w:w="5387" w:type="dxa"/>
            <w:hideMark/>
          </w:tcPr>
          <w:p w14:paraId="2112B39E" w14:textId="77777777" w:rsidR="00F03AEB" w:rsidRPr="00D63784" w:rsidRDefault="00F03AEB" w:rsidP="00D45E31">
            <w:pPr>
              <w:contextualSpacing/>
              <w:jc w:val="both"/>
              <w:rPr>
                <w:rFonts w:eastAsia="Calibri"/>
                <w:b/>
                <w:u w:val="single"/>
              </w:rPr>
            </w:pPr>
            <w:r w:rsidRPr="00D63784">
              <w:rPr>
                <w:rFonts w:eastAsia="Calibri"/>
                <w:b/>
                <w:u w:val="single"/>
              </w:rPr>
              <w:t>Состав тендерной комиссии</w:t>
            </w:r>
            <w:r w:rsidRPr="00D63784">
              <w:rPr>
                <w:rFonts w:eastAsia="Calibri"/>
                <w:b/>
              </w:rPr>
              <w:t>:</w:t>
            </w:r>
          </w:p>
        </w:tc>
        <w:tc>
          <w:tcPr>
            <w:tcW w:w="3969" w:type="dxa"/>
          </w:tcPr>
          <w:p w14:paraId="65816F5D" w14:textId="77777777" w:rsidR="00F03AEB" w:rsidRPr="00D63784" w:rsidRDefault="00F03AEB" w:rsidP="00D45E31">
            <w:pPr>
              <w:tabs>
                <w:tab w:val="left" w:pos="3402"/>
              </w:tabs>
              <w:contextualSpacing/>
            </w:pPr>
          </w:p>
        </w:tc>
      </w:tr>
      <w:tr w:rsidR="00F03AEB" w:rsidRPr="00D63784" w14:paraId="12995D7A" w14:textId="77777777" w:rsidTr="00D45E31">
        <w:tc>
          <w:tcPr>
            <w:tcW w:w="5387" w:type="dxa"/>
            <w:hideMark/>
          </w:tcPr>
          <w:p w14:paraId="05C0D8D2" w14:textId="77777777" w:rsidR="00F03AEB" w:rsidRPr="00D63784" w:rsidRDefault="00F03AEB" w:rsidP="00D45E31">
            <w:pPr>
              <w:contextualSpacing/>
              <w:jc w:val="both"/>
              <w:rPr>
                <w:rFonts w:eastAsia="Calibri"/>
                <w:u w:val="single"/>
              </w:rPr>
            </w:pPr>
            <w:r w:rsidRPr="00D63784">
              <w:rPr>
                <w:rFonts w:eastAsia="Calibri"/>
                <w:u w:val="single"/>
              </w:rPr>
              <w:t>Председатель комиссии</w:t>
            </w:r>
            <w:r w:rsidRPr="00D63784">
              <w:rPr>
                <w:rFonts w:eastAsia="Calibri"/>
              </w:rPr>
              <w:t>:</w:t>
            </w:r>
          </w:p>
        </w:tc>
        <w:tc>
          <w:tcPr>
            <w:tcW w:w="3969" w:type="dxa"/>
            <w:vAlign w:val="bottom"/>
            <w:hideMark/>
          </w:tcPr>
          <w:p w14:paraId="524A9740" w14:textId="77777777" w:rsidR="00F03AEB" w:rsidRPr="00D63784" w:rsidRDefault="00F03AEB" w:rsidP="00D45E31">
            <w:pPr>
              <w:tabs>
                <w:tab w:val="left" w:pos="3402"/>
              </w:tabs>
              <w:contextualSpacing/>
            </w:pPr>
            <w:r w:rsidRPr="00D63784">
              <w:t>Булига Т.В.</w:t>
            </w:r>
          </w:p>
        </w:tc>
      </w:tr>
      <w:tr w:rsidR="00F03AEB" w:rsidRPr="00D63784" w14:paraId="3EBB5F17" w14:textId="77777777" w:rsidTr="00D45E31">
        <w:tc>
          <w:tcPr>
            <w:tcW w:w="5387" w:type="dxa"/>
          </w:tcPr>
          <w:p w14:paraId="20A3C207" w14:textId="77777777" w:rsidR="00F03AEB" w:rsidRPr="00D63784" w:rsidRDefault="00F03AEB" w:rsidP="00D45E31">
            <w:pPr>
              <w:contextualSpacing/>
              <w:jc w:val="both"/>
              <w:rPr>
                <w:rFonts w:eastAsia="Calibri"/>
                <w:u w:val="single"/>
              </w:rPr>
            </w:pPr>
            <w:r w:rsidRPr="00D63784">
              <w:rPr>
                <w:rFonts w:eastAsia="Calibri"/>
                <w:u w:val="single"/>
              </w:rPr>
              <w:t>Заместитель председателя комиссии:</w:t>
            </w:r>
          </w:p>
        </w:tc>
        <w:tc>
          <w:tcPr>
            <w:tcW w:w="3969" w:type="dxa"/>
            <w:vAlign w:val="bottom"/>
          </w:tcPr>
          <w:p w14:paraId="45573C91" w14:textId="77777777" w:rsidR="00F03AEB" w:rsidRPr="00D63784" w:rsidRDefault="00F03AEB" w:rsidP="00D45E31">
            <w:pPr>
              <w:tabs>
                <w:tab w:val="left" w:pos="3402"/>
              </w:tabs>
              <w:contextualSpacing/>
            </w:pPr>
            <w:r w:rsidRPr="00D63784">
              <w:t>Кузнецов А.Г.</w:t>
            </w:r>
          </w:p>
        </w:tc>
      </w:tr>
      <w:tr w:rsidR="00F03AEB" w:rsidRPr="00D63784" w14:paraId="2497332D" w14:textId="77777777" w:rsidTr="00D45E31">
        <w:tc>
          <w:tcPr>
            <w:tcW w:w="5387" w:type="dxa"/>
            <w:hideMark/>
          </w:tcPr>
          <w:p w14:paraId="353BDC15" w14:textId="77777777" w:rsidR="00F03AEB" w:rsidRPr="00D63784" w:rsidRDefault="00F03AEB" w:rsidP="00D45E31">
            <w:pPr>
              <w:tabs>
                <w:tab w:val="left" w:pos="3402"/>
              </w:tabs>
              <w:contextualSpacing/>
            </w:pPr>
            <w:r w:rsidRPr="00D63784">
              <w:rPr>
                <w:u w:val="single"/>
              </w:rPr>
              <w:t>Члены комиссии</w:t>
            </w:r>
            <w:r w:rsidRPr="00D63784">
              <w:t>:</w:t>
            </w:r>
          </w:p>
        </w:tc>
        <w:tc>
          <w:tcPr>
            <w:tcW w:w="3969" w:type="dxa"/>
            <w:hideMark/>
          </w:tcPr>
          <w:p w14:paraId="5476EC97" w14:textId="77777777" w:rsidR="00F03AEB" w:rsidRPr="00D63784" w:rsidRDefault="00F03AEB" w:rsidP="00D45E31">
            <w:pPr>
              <w:tabs>
                <w:tab w:val="left" w:pos="3402"/>
              </w:tabs>
              <w:contextualSpacing/>
            </w:pPr>
            <w:r w:rsidRPr="00D63784">
              <w:t>Музыка Е.Н</w:t>
            </w:r>
          </w:p>
          <w:p w14:paraId="715F4A53" w14:textId="77777777" w:rsidR="00F03AEB" w:rsidRDefault="00F03AEB" w:rsidP="00D45E31">
            <w:pPr>
              <w:tabs>
                <w:tab w:val="left" w:pos="3402"/>
              </w:tabs>
              <w:contextualSpacing/>
            </w:pPr>
            <w:r w:rsidRPr="00D63784">
              <w:t>Цушко Е.С.</w:t>
            </w:r>
          </w:p>
          <w:p w14:paraId="6FB33A73" w14:textId="77777777" w:rsidR="00F03AEB" w:rsidRPr="00D63784" w:rsidRDefault="00F03AEB" w:rsidP="00D45E31">
            <w:pPr>
              <w:tabs>
                <w:tab w:val="left" w:pos="3402"/>
              </w:tabs>
              <w:contextualSpacing/>
            </w:pPr>
            <w:r>
              <w:t>Серая Г.И.</w:t>
            </w:r>
          </w:p>
          <w:p w14:paraId="49D647FC" w14:textId="77777777" w:rsidR="00F03AEB" w:rsidRPr="00D63784" w:rsidRDefault="00F03AEB" w:rsidP="00D45E31">
            <w:pPr>
              <w:tabs>
                <w:tab w:val="left" w:pos="3402"/>
              </w:tabs>
              <w:contextualSpacing/>
            </w:pPr>
            <w:r w:rsidRPr="00D63784">
              <w:t>Любенко А.В.</w:t>
            </w:r>
          </w:p>
          <w:p w14:paraId="3C947247" w14:textId="77777777" w:rsidR="00F03AEB" w:rsidRPr="00D63784" w:rsidRDefault="00F03AEB" w:rsidP="00D45E31">
            <w:pPr>
              <w:tabs>
                <w:tab w:val="left" w:pos="3402"/>
              </w:tabs>
              <w:contextualSpacing/>
            </w:pPr>
            <w:r w:rsidRPr="00D63784">
              <w:t>Рулле С.И.</w:t>
            </w:r>
          </w:p>
          <w:p w14:paraId="25F0DE91" w14:textId="77777777" w:rsidR="00F03AEB" w:rsidRPr="00D63784" w:rsidRDefault="00F03AEB" w:rsidP="00D45E31">
            <w:pPr>
              <w:tabs>
                <w:tab w:val="left" w:pos="3402"/>
              </w:tabs>
              <w:contextualSpacing/>
            </w:pPr>
            <w:r w:rsidRPr="00D63784">
              <w:t>Кукин С.В.</w:t>
            </w:r>
          </w:p>
        </w:tc>
      </w:tr>
      <w:tr w:rsidR="00F03AEB" w:rsidRPr="00D63784" w14:paraId="4143BE4D" w14:textId="77777777" w:rsidTr="00D45E31">
        <w:trPr>
          <w:trHeight w:val="543"/>
        </w:trPr>
        <w:tc>
          <w:tcPr>
            <w:tcW w:w="5387" w:type="dxa"/>
            <w:hideMark/>
          </w:tcPr>
          <w:p w14:paraId="5792F84C" w14:textId="77777777" w:rsidR="00F03AEB" w:rsidRPr="00D63784" w:rsidRDefault="00F03AEB" w:rsidP="00D45E31">
            <w:pPr>
              <w:tabs>
                <w:tab w:val="left" w:pos="3402"/>
              </w:tabs>
              <w:contextualSpacing/>
              <w:rPr>
                <w:u w:val="single"/>
              </w:rPr>
            </w:pPr>
            <w:r w:rsidRPr="00D63784">
              <w:rPr>
                <w:u w:val="single"/>
              </w:rPr>
              <w:t>Секретариат</w:t>
            </w:r>
            <w:r w:rsidRPr="00D63784">
              <w:t>:</w:t>
            </w:r>
          </w:p>
        </w:tc>
        <w:tc>
          <w:tcPr>
            <w:tcW w:w="3969" w:type="dxa"/>
            <w:hideMark/>
          </w:tcPr>
          <w:p w14:paraId="3C4C693B" w14:textId="77777777" w:rsidR="00F03AEB" w:rsidRPr="00D63784" w:rsidRDefault="00F03AEB" w:rsidP="00D45E31">
            <w:pPr>
              <w:tabs>
                <w:tab w:val="left" w:pos="3402"/>
              </w:tabs>
              <w:contextualSpacing/>
            </w:pPr>
            <w:r w:rsidRPr="00D63784">
              <w:t>Киржой Ю.О.</w:t>
            </w:r>
          </w:p>
          <w:p w14:paraId="5A6DCC4E" w14:textId="77777777" w:rsidR="00F03AEB" w:rsidRPr="00D63784" w:rsidRDefault="00F03AEB" w:rsidP="00D45E31">
            <w:pPr>
              <w:tabs>
                <w:tab w:val="left" w:pos="3402"/>
              </w:tabs>
              <w:contextualSpacing/>
            </w:pPr>
            <w:r w:rsidRPr="00D63784">
              <w:t>Тиханская Е.А.</w:t>
            </w:r>
          </w:p>
        </w:tc>
      </w:tr>
      <w:tr w:rsidR="00F03AEB" w:rsidRPr="00D63784" w14:paraId="03ED8461" w14:textId="77777777" w:rsidTr="00D45E31">
        <w:trPr>
          <w:trHeight w:val="168"/>
        </w:trPr>
        <w:tc>
          <w:tcPr>
            <w:tcW w:w="9356" w:type="dxa"/>
            <w:gridSpan w:val="2"/>
          </w:tcPr>
          <w:p w14:paraId="5EE87460" w14:textId="77777777" w:rsidR="00F03AEB" w:rsidRPr="00D63784" w:rsidRDefault="00F03AEB" w:rsidP="00D45E31">
            <w:pPr>
              <w:tabs>
                <w:tab w:val="left" w:pos="1560"/>
              </w:tabs>
              <w:contextualSpacing/>
              <w:jc w:val="both"/>
              <w:rPr>
                <w:b/>
                <w:u w:val="single"/>
              </w:rPr>
            </w:pPr>
            <w:r w:rsidRPr="00D63784">
              <w:rPr>
                <w:b/>
                <w:u w:val="single"/>
              </w:rPr>
              <w:t xml:space="preserve">Присутствовали на </w:t>
            </w:r>
            <w:r w:rsidRPr="00D63784">
              <w:rPr>
                <w:b/>
                <w:u w:val="single"/>
                <w:lang w:val="en-US"/>
              </w:rPr>
              <w:t>Skype</w:t>
            </w:r>
            <w:r w:rsidRPr="00D63784">
              <w:rPr>
                <w:b/>
                <w:u w:val="single"/>
              </w:rPr>
              <w:t>-конференции</w:t>
            </w:r>
            <w:r w:rsidRPr="00D63784">
              <w:rPr>
                <w:b/>
              </w:rPr>
              <w:t>:</w:t>
            </w:r>
          </w:p>
          <w:p w14:paraId="16C57001" w14:textId="77777777" w:rsidR="00F03AEB" w:rsidRPr="00D63784" w:rsidRDefault="00F03AEB" w:rsidP="00D45E31">
            <w:pPr>
              <w:tabs>
                <w:tab w:val="left" w:pos="3402"/>
              </w:tabs>
              <w:contextualSpacing/>
              <w:jc w:val="both"/>
              <w:rPr>
                <w:bCs/>
              </w:rPr>
            </w:pPr>
            <w:r w:rsidRPr="00D63784">
              <w:rPr>
                <w:bCs/>
              </w:rPr>
              <w:t xml:space="preserve">Представитель </w:t>
            </w:r>
            <w:r w:rsidRPr="00D63784">
              <w:t>Управления по борьбе с экономическими преступлениями и коррупцией Министерства внутренних дел Приднестровской Молдавской Республики</w:t>
            </w:r>
          </w:p>
          <w:p w14:paraId="2F6683C5" w14:textId="77777777" w:rsidR="00F03AEB" w:rsidRPr="00D63784" w:rsidRDefault="00F03AEB" w:rsidP="00D45E31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 w:rsidRPr="00D63784">
              <w:rPr>
                <w:bCs/>
              </w:rPr>
              <w:t>Представитель Министерства государственной безопасности Приднестровской Молдавской Республики</w:t>
            </w:r>
          </w:p>
          <w:p w14:paraId="0AD9F942" w14:textId="77777777" w:rsidR="00F03AEB" w:rsidRPr="00D63784" w:rsidRDefault="00F03AEB" w:rsidP="00D45E31">
            <w:pPr>
              <w:tabs>
                <w:tab w:val="left" w:pos="3402"/>
              </w:tabs>
              <w:contextualSpacing/>
              <w:jc w:val="both"/>
              <w:rPr>
                <w:bCs/>
              </w:rPr>
            </w:pPr>
            <w:r w:rsidRPr="00D63784">
              <w:rPr>
                <w:bCs/>
              </w:rPr>
              <w:t>Директор ООО «Тезаурус» – Драгиев А.С.</w:t>
            </w:r>
          </w:p>
          <w:p w14:paraId="673C0089" w14:textId="77777777" w:rsidR="00F03AEB" w:rsidRPr="00D63784" w:rsidRDefault="00F03AEB" w:rsidP="00D45E31">
            <w:pPr>
              <w:tabs>
                <w:tab w:val="left" w:pos="3402"/>
              </w:tabs>
              <w:contextualSpacing/>
              <w:jc w:val="both"/>
              <w:rPr>
                <w:bCs/>
              </w:rPr>
            </w:pPr>
            <w:r w:rsidRPr="00D63784">
              <w:rPr>
                <w:bCs/>
              </w:rPr>
              <w:t>Исполнительный директор ООО «Валеандр» – Шепитко А.Р.</w:t>
            </w:r>
          </w:p>
        </w:tc>
      </w:tr>
      <w:tr w:rsidR="00F03AEB" w:rsidRPr="00D63784" w14:paraId="6B4A49A0" w14:textId="77777777" w:rsidTr="00D45E31">
        <w:trPr>
          <w:trHeight w:val="168"/>
        </w:trPr>
        <w:tc>
          <w:tcPr>
            <w:tcW w:w="9356" w:type="dxa"/>
            <w:gridSpan w:val="2"/>
          </w:tcPr>
          <w:p w14:paraId="49FC3356" w14:textId="77777777" w:rsidR="00F03AEB" w:rsidRPr="00D63784" w:rsidRDefault="00F03AEB" w:rsidP="00D45E31">
            <w:pPr>
              <w:tabs>
                <w:tab w:val="left" w:pos="1560"/>
              </w:tabs>
              <w:contextualSpacing/>
              <w:jc w:val="both"/>
              <w:rPr>
                <w:b/>
                <w:u w:val="single"/>
              </w:rPr>
            </w:pPr>
            <w:r w:rsidRPr="00D63784">
              <w:rPr>
                <w:b/>
                <w:u w:val="single"/>
              </w:rPr>
              <w:t>Отсутствовали</w:t>
            </w:r>
            <w:r w:rsidRPr="00D63784">
              <w:rPr>
                <w:b/>
              </w:rPr>
              <w:t>:</w:t>
            </w:r>
          </w:p>
        </w:tc>
      </w:tr>
      <w:tr w:rsidR="00F03AEB" w:rsidRPr="00D63784" w14:paraId="34641708" w14:textId="77777777" w:rsidTr="00D45E31">
        <w:trPr>
          <w:trHeight w:val="168"/>
        </w:trPr>
        <w:tc>
          <w:tcPr>
            <w:tcW w:w="5387" w:type="dxa"/>
          </w:tcPr>
          <w:p w14:paraId="1BF761BC" w14:textId="77777777" w:rsidR="00F03AEB" w:rsidRPr="00D63784" w:rsidRDefault="00F03AEB" w:rsidP="00D45E31">
            <w:pPr>
              <w:tabs>
                <w:tab w:val="left" w:pos="1560"/>
              </w:tabs>
              <w:contextualSpacing/>
              <w:jc w:val="both"/>
              <w:rPr>
                <w:rFonts w:eastAsia="Calibri"/>
              </w:rPr>
            </w:pPr>
            <w:r w:rsidRPr="00D63784">
              <w:rPr>
                <w:rFonts w:eastAsia="Calibri"/>
              </w:rPr>
              <w:t>Заместитель председателя комиссии:</w:t>
            </w:r>
          </w:p>
          <w:p w14:paraId="7C6D1E45" w14:textId="77777777" w:rsidR="00F03AEB" w:rsidRPr="00D63784" w:rsidRDefault="00F03AEB" w:rsidP="00D45E31">
            <w:pPr>
              <w:tabs>
                <w:tab w:val="left" w:pos="1560"/>
              </w:tabs>
              <w:contextualSpacing/>
              <w:jc w:val="both"/>
              <w:rPr>
                <w:rFonts w:eastAsia="Calibri"/>
              </w:rPr>
            </w:pPr>
            <w:r w:rsidRPr="00D63784">
              <w:t>Члены комиссии:</w:t>
            </w:r>
          </w:p>
          <w:p w14:paraId="012F2705" w14:textId="77777777" w:rsidR="00F03AEB" w:rsidRPr="00D63784" w:rsidRDefault="00F03AEB" w:rsidP="00D45E31">
            <w:pPr>
              <w:tabs>
                <w:tab w:val="left" w:pos="1560"/>
              </w:tabs>
              <w:contextualSpacing/>
              <w:jc w:val="both"/>
              <w:rPr>
                <w:b/>
                <w:u w:val="single"/>
              </w:rPr>
            </w:pPr>
            <w:r w:rsidRPr="00D63784">
              <w:t>Секретариат:</w:t>
            </w:r>
          </w:p>
        </w:tc>
        <w:tc>
          <w:tcPr>
            <w:tcW w:w="3969" w:type="dxa"/>
          </w:tcPr>
          <w:p w14:paraId="08F8984D" w14:textId="77777777" w:rsidR="00F03AEB" w:rsidRPr="00D63784" w:rsidRDefault="00F03AEB" w:rsidP="00D45E31">
            <w:pPr>
              <w:tabs>
                <w:tab w:val="left" w:pos="1560"/>
              </w:tabs>
              <w:contextualSpacing/>
              <w:jc w:val="both"/>
            </w:pPr>
            <w:r w:rsidRPr="00D63784">
              <w:t>Кузнецов А.Г.</w:t>
            </w:r>
          </w:p>
          <w:p w14:paraId="43F77F44" w14:textId="77777777" w:rsidR="00F03AEB" w:rsidRPr="00D63784" w:rsidRDefault="00F03AEB" w:rsidP="00D45E31">
            <w:pPr>
              <w:tabs>
                <w:tab w:val="left" w:pos="1560"/>
              </w:tabs>
              <w:contextualSpacing/>
              <w:jc w:val="both"/>
            </w:pPr>
            <w:r w:rsidRPr="00D63784">
              <w:t>Любенко А.В.</w:t>
            </w:r>
          </w:p>
          <w:p w14:paraId="08DA2903" w14:textId="77777777" w:rsidR="00F03AEB" w:rsidRPr="00D63784" w:rsidRDefault="00F03AEB" w:rsidP="00D45E31">
            <w:pPr>
              <w:tabs>
                <w:tab w:val="left" w:pos="1560"/>
              </w:tabs>
              <w:contextualSpacing/>
              <w:jc w:val="both"/>
              <w:rPr>
                <w:b/>
                <w:u w:val="single"/>
              </w:rPr>
            </w:pPr>
            <w:r w:rsidRPr="00D63784">
              <w:t>Киржой Ю.О.</w:t>
            </w:r>
          </w:p>
        </w:tc>
      </w:tr>
    </w:tbl>
    <w:p w14:paraId="7ED4578F" w14:textId="77777777" w:rsidR="00F03AEB" w:rsidRPr="00D63784" w:rsidRDefault="00F03AEB" w:rsidP="00F03AEB">
      <w:pPr>
        <w:ind w:firstLine="709"/>
        <w:contextualSpacing/>
      </w:pPr>
    </w:p>
    <w:p w14:paraId="332FF7FE" w14:textId="77777777" w:rsidR="00F03AEB" w:rsidRPr="00D63784" w:rsidRDefault="00F03AEB" w:rsidP="00F03AEB">
      <w:pPr>
        <w:tabs>
          <w:tab w:val="left" w:pos="720"/>
          <w:tab w:val="left" w:pos="993"/>
        </w:tabs>
        <w:ind w:firstLine="709"/>
        <w:contextualSpacing/>
        <w:jc w:val="both"/>
      </w:pPr>
      <w:r w:rsidRPr="00D63784">
        <w:t>Тендерная комиссия Министерства здравоохранения Приднестровской Молдавской Республики осуществляет свою деятельность в соответствии со следующим нормативным правовым актом:</w:t>
      </w:r>
    </w:p>
    <w:p w14:paraId="5249AC9B" w14:textId="77777777" w:rsidR="00F03AEB" w:rsidRPr="00D63784" w:rsidRDefault="00F03AEB" w:rsidP="00F03AEB">
      <w:pPr>
        <w:ind w:firstLine="709"/>
        <w:contextualSpacing/>
        <w:jc w:val="both"/>
      </w:pPr>
      <w:r w:rsidRPr="00D63784">
        <w:t xml:space="preserve">1) </w:t>
      </w:r>
      <w:r w:rsidRPr="00D63784">
        <w:rPr>
          <w:spacing w:val="4"/>
        </w:rPr>
        <w:t xml:space="preserve">Постановлением Правительства </w:t>
      </w:r>
      <w:r w:rsidRPr="00D63784">
        <w:rPr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D63784">
        <w:t xml:space="preserve"> (САЗ 20-45), в действующей редакции.</w:t>
      </w:r>
    </w:p>
    <w:p w14:paraId="25B1F6B6" w14:textId="77777777" w:rsidR="00F03AEB" w:rsidRPr="00D63784" w:rsidRDefault="00F03AEB" w:rsidP="00F03AEB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ind w:firstLine="709"/>
        <w:contextualSpacing/>
        <w:jc w:val="center"/>
      </w:pPr>
      <w:r w:rsidRPr="00D63784">
        <w:t>Заседание тендерной комиссии объявляется открытым.</w:t>
      </w:r>
    </w:p>
    <w:p w14:paraId="37527185" w14:textId="77777777" w:rsidR="00F03AEB" w:rsidRPr="00D63784" w:rsidRDefault="00F03AEB" w:rsidP="00F03AEB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ind w:firstLine="709"/>
        <w:contextualSpacing/>
        <w:jc w:val="center"/>
      </w:pPr>
    </w:p>
    <w:p w14:paraId="70D9C724" w14:textId="77777777" w:rsidR="00F03AEB" w:rsidRPr="00D63784" w:rsidRDefault="00F03AEB" w:rsidP="00F03AEB">
      <w:pPr>
        <w:shd w:val="clear" w:color="auto" w:fill="FFFFFF"/>
        <w:ind w:firstLine="709"/>
        <w:contextualSpacing/>
        <w:jc w:val="both"/>
      </w:pPr>
      <w:r w:rsidRPr="00D63784">
        <w:rPr>
          <w:b/>
          <w:bCs/>
        </w:rPr>
        <w:t>Булига Т.В.:</w:t>
      </w:r>
      <w:r w:rsidRPr="00D63784">
        <w:t xml:space="preserve"> В соответствии с пунктом 16 Приложения к </w:t>
      </w:r>
      <w:r w:rsidRPr="00D63784">
        <w:rPr>
          <w:spacing w:val="4"/>
        </w:rPr>
        <w:t xml:space="preserve">Постановлению Правительства </w:t>
      </w:r>
      <w:r w:rsidRPr="00D63784">
        <w:rPr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</w:t>
      </w:r>
      <w:r w:rsidRPr="00D63784">
        <w:rPr>
          <w:shd w:val="clear" w:color="auto" w:fill="FFFFFF"/>
        </w:rPr>
        <w:lastRenderedPageBreak/>
        <w:t>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D63784">
        <w:t xml:space="preserve"> в действующей </w:t>
      </w:r>
      <w:r w:rsidRPr="004D31F8">
        <w:t xml:space="preserve">редакции, к третьему этапу тендера на приобретение </w:t>
      </w:r>
      <w:r w:rsidRPr="004D31F8">
        <w:rPr>
          <w:color w:val="000000"/>
        </w:rPr>
        <w:t>наборов для пересадки искусственного хрусталика для льготной категории граждан на 2021 год</w:t>
      </w:r>
      <w:r>
        <w:rPr>
          <w:b/>
          <w:color w:val="000000"/>
        </w:rPr>
        <w:t xml:space="preserve"> </w:t>
      </w:r>
      <w:r w:rsidRPr="00D63784">
        <w:t xml:space="preserve">были допущены хозяйствующие субъекты: </w:t>
      </w:r>
      <w:r w:rsidRPr="00D63784">
        <w:rPr>
          <w:bCs/>
          <w:spacing w:val="4"/>
        </w:rPr>
        <w:t>ООО «Тезаурус», ООО «Валеандр»</w:t>
      </w:r>
      <w:r w:rsidRPr="00D63784">
        <w:t>.</w:t>
      </w:r>
    </w:p>
    <w:p w14:paraId="6DB9A962" w14:textId="77777777" w:rsidR="00F03AEB" w:rsidRPr="00D63784" w:rsidRDefault="00F03AEB" w:rsidP="00F03AEB">
      <w:pPr>
        <w:ind w:firstLine="709"/>
        <w:contextualSpacing/>
        <w:jc w:val="both"/>
      </w:pPr>
      <w:r w:rsidRPr="00D63784">
        <w:t>В соответствии с очередностью допущенных участников к третьему этапу тендера секретариатом была произведена регистрация хозяйствующ</w:t>
      </w:r>
      <w:r>
        <w:t>их</w:t>
      </w:r>
      <w:r w:rsidRPr="00D63784">
        <w:t xml:space="preserve"> субъект</w:t>
      </w:r>
      <w:r>
        <w:t>ов</w:t>
      </w:r>
      <w:r w:rsidRPr="00D63784">
        <w:t>, в следующем порядке:</w:t>
      </w:r>
    </w:p>
    <w:p w14:paraId="06A417CE" w14:textId="77777777" w:rsidR="00F03AEB" w:rsidRPr="00D63784" w:rsidRDefault="00F03AEB" w:rsidP="00F03AEB">
      <w:pPr>
        <w:ind w:firstLine="709"/>
        <w:contextualSpacing/>
        <w:jc w:val="both"/>
      </w:pPr>
      <w:r w:rsidRPr="00D63784">
        <w:t xml:space="preserve">№ 1 – </w:t>
      </w:r>
      <w:r w:rsidRPr="00D63784">
        <w:rPr>
          <w:bCs/>
          <w:spacing w:val="4"/>
        </w:rPr>
        <w:t>ООО «Валеандр»</w:t>
      </w:r>
      <w:r>
        <w:rPr>
          <w:bCs/>
          <w:spacing w:val="4"/>
        </w:rPr>
        <w:t>,</w:t>
      </w:r>
    </w:p>
    <w:p w14:paraId="6031EF68" w14:textId="77777777" w:rsidR="00F03AEB" w:rsidRPr="00D63784" w:rsidRDefault="00F03AEB" w:rsidP="00F03AEB">
      <w:pPr>
        <w:ind w:firstLine="709"/>
        <w:contextualSpacing/>
        <w:jc w:val="both"/>
        <w:rPr>
          <w:bCs/>
          <w:spacing w:val="4"/>
        </w:rPr>
      </w:pPr>
      <w:r w:rsidRPr="00D63784">
        <w:t xml:space="preserve">№ 2 – </w:t>
      </w:r>
      <w:r w:rsidRPr="00D63784">
        <w:rPr>
          <w:bCs/>
          <w:spacing w:val="4"/>
        </w:rPr>
        <w:t>ООО «Тезаурус»</w:t>
      </w:r>
    </w:p>
    <w:p w14:paraId="76BA641C" w14:textId="77777777" w:rsidR="00F03AEB" w:rsidRPr="00D63784" w:rsidRDefault="00F03AEB" w:rsidP="00F03AEB">
      <w:pPr>
        <w:ind w:firstLine="709"/>
        <w:contextualSpacing/>
      </w:pPr>
    </w:p>
    <w:p w14:paraId="679F859F" w14:textId="77777777" w:rsidR="00F03AEB" w:rsidRPr="00D63784" w:rsidRDefault="00F03AEB" w:rsidP="00F03AEB">
      <w:pPr>
        <w:ind w:firstLine="709"/>
        <w:contextualSpacing/>
        <w:jc w:val="both"/>
        <w:rPr>
          <w:b/>
          <w:color w:val="000000" w:themeColor="text1"/>
        </w:rPr>
      </w:pPr>
      <w:r w:rsidRPr="00D63784">
        <w:rPr>
          <w:b/>
          <w:color w:val="000000" w:themeColor="text1"/>
        </w:rPr>
        <w:t>СЛУШАЛИ:</w:t>
      </w:r>
    </w:p>
    <w:p w14:paraId="6DD623EA" w14:textId="77777777" w:rsidR="00F03AEB" w:rsidRPr="00D63784" w:rsidRDefault="00F03AEB" w:rsidP="00F03AEB">
      <w:pPr>
        <w:ind w:firstLine="709"/>
        <w:contextualSpacing/>
        <w:jc w:val="both"/>
        <w:rPr>
          <w:b/>
          <w:color w:val="000000" w:themeColor="text1"/>
        </w:rPr>
      </w:pPr>
    </w:p>
    <w:p w14:paraId="4B2CAB36" w14:textId="77777777" w:rsidR="00F03AEB" w:rsidRDefault="00F03AEB" w:rsidP="00F03AEB">
      <w:pPr>
        <w:tabs>
          <w:tab w:val="left" w:pos="5334"/>
        </w:tabs>
        <w:ind w:firstLine="709"/>
        <w:contextualSpacing/>
        <w:jc w:val="both"/>
      </w:pPr>
      <w:r w:rsidRPr="00D63784">
        <w:rPr>
          <w:b/>
          <w:bCs/>
        </w:rPr>
        <w:t>Булига Т.В.:</w:t>
      </w:r>
      <w:r w:rsidRPr="00D63784">
        <w:t xml:space="preserve"> Согласно пункту 16</w:t>
      </w:r>
      <w:r w:rsidRPr="00D63784">
        <w:rPr>
          <w:b/>
          <w:bCs/>
        </w:rPr>
        <w:t xml:space="preserve"> </w:t>
      </w:r>
      <w:r w:rsidRPr="00D63784">
        <w:t xml:space="preserve">Приложения к </w:t>
      </w:r>
      <w:r w:rsidRPr="00D63784">
        <w:rPr>
          <w:spacing w:val="4"/>
        </w:rPr>
        <w:t xml:space="preserve">Постановлению Правительства </w:t>
      </w:r>
      <w:r w:rsidRPr="00D63784">
        <w:rPr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D63784">
        <w:t xml:space="preserve"> в действующей редакции, </w:t>
      </w:r>
      <w:r>
        <w:t>29</w:t>
      </w:r>
      <w:r w:rsidRPr="00D63784">
        <w:t xml:space="preserve"> июля 2021 года получено заключение о соответствии уровня цен Министерства экономического развития Приднестровской Молдавской Республики от </w:t>
      </w:r>
      <w:r>
        <w:t>26</w:t>
      </w:r>
      <w:r w:rsidRPr="00D63784">
        <w:t xml:space="preserve"> июля 2021 года № 01-23/74</w:t>
      </w:r>
      <w:r>
        <w:t>38</w:t>
      </w:r>
      <w:r w:rsidRPr="00D63784">
        <w:t>:</w:t>
      </w:r>
    </w:p>
    <w:p w14:paraId="0BB12357" w14:textId="77777777" w:rsidR="00F03AEB" w:rsidRPr="00955BDB" w:rsidRDefault="00F03AEB" w:rsidP="00F03AEB">
      <w:pPr>
        <w:shd w:val="clear" w:color="auto" w:fill="FFFFFF"/>
        <w:ind w:firstLine="840"/>
        <w:contextualSpacing/>
        <w:jc w:val="both"/>
        <w:rPr>
          <w:color w:val="000000"/>
        </w:rPr>
      </w:pPr>
      <w:r w:rsidRPr="00955BDB">
        <w:rPr>
          <w:color w:val="000000"/>
        </w:rPr>
        <w:t>а) По пункту III «Решили» протокола от 9 июля 2021 года № 43/1 относительно признания поставки ООО «Валеандр» потенциальным победителем на поставку наборов для пересадки искусственного хрусталика для льготной категории граждан.</w:t>
      </w:r>
    </w:p>
    <w:p w14:paraId="25A58996" w14:textId="77777777" w:rsidR="00F03AEB" w:rsidRPr="00955BDB" w:rsidRDefault="00F03AEB" w:rsidP="00F03AEB">
      <w:pPr>
        <w:shd w:val="clear" w:color="auto" w:fill="FFFFFF"/>
        <w:ind w:firstLine="840"/>
        <w:contextualSpacing/>
        <w:jc w:val="both"/>
        <w:rPr>
          <w:color w:val="000000"/>
        </w:rPr>
      </w:pPr>
      <w:r w:rsidRPr="00955BDB">
        <w:rPr>
          <w:color w:val="000000"/>
        </w:rPr>
        <w:t>В целях определения конъюнктуры рынка, по товарным позициям №№ 1-5, специалистами Министерства экономического развития Приднестровской Молдавской Республики направлен запрос о предоставлении коммерческого предложения в адрес производителей Aurolab, Nanovision (Индия).</w:t>
      </w:r>
    </w:p>
    <w:p w14:paraId="5A9C162F" w14:textId="77777777" w:rsidR="00F03AEB" w:rsidRPr="00955BDB" w:rsidRDefault="00F03AEB" w:rsidP="00F03AEB">
      <w:pPr>
        <w:shd w:val="clear" w:color="auto" w:fill="FFFFFF"/>
        <w:ind w:firstLine="840"/>
        <w:contextualSpacing/>
        <w:jc w:val="both"/>
        <w:rPr>
          <w:color w:val="000000"/>
        </w:rPr>
      </w:pPr>
      <w:r w:rsidRPr="00955BDB">
        <w:rPr>
          <w:color w:val="000000"/>
        </w:rPr>
        <w:t>По состоянию на 21 июля 2021 года запрашиваемая информация в адрес Министерства экономического развития Приднестровской Молдавской Республики не поступила.</w:t>
      </w:r>
    </w:p>
    <w:p w14:paraId="310BE8FC" w14:textId="77777777" w:rsidR="00F03AEB" w:rsidRPr="00955BDB" w:rsidRDefault="00F03AEB" w:rsidP="00F03AEB">
      <w:pPr>
        <w:shd w:val="clear" w:color="auto" w:fill="FFFFFF"/>
        <w:ind w:firstLine="840"/>
        <w:contextualSpacing/>
        <w:jc w:val="both"/>
        <w:rPr>
          <w:color w:val="000000"/>
        </w:rPr>
      </w:pPr>
      <w:r w:rsidRPr="00955BDB">
        <w:rPr>
          <w:color w:val="000000"/>
        </w:rPr>
        <w:t>Также специалистами Министерства экономического развития Приднестровской Молдавской Республики проанализирована информация, размещенная в интернет-ресурсах. В результате данного анализа выявлено, что по данным препаратам информация о стоимости отсутствует.</w:t>
      </w:r>
    </w:p>
    <w:p w14:paraId="30F5D235" w14:textId="77777777" w:rsidR="00F03AEB" w:rsidRPr="00955BDB" w:rsidRDefault="00F03AEB" w:rsidP="00F03AEB">
      <w:pPr>
        <w:shd w:val="clear" w:color="auto" w:fill="FFFFFF"/>
        <w:ind w:firstLine="840"/>
        <w:contextualSpacing/>
        <w:jc w:val="both"/>
        <w:rPr>
          <w:color w:val="000000"/>
        </w:rPr>
      </w:pPr>
      <w:r w:rsidRPr="00955BDB">
        <w:rPr>
          <w:color w:val="000000"/>
        </w:rPr>
        <w:t>Дополнительно сообщаем, что цены по товарным позициям «Комплект Intrepid Infiniti plus (Базовый) (1 шт кассета)», «БСС (BSS) 500 мл, раствор стерильный ирригационный» производства Alcon, США являются ценами, регулируемыми государством, рассчитаны в соответствии с требованиями законодательства, действующего в области ценообразования на социально значимые товары, и соответствуют конъюнктуре внешнего рынка Приднестровской Молдавской Республики (Европа).</w:t>
      </w:r>
    </w:p>
    <w:p w14:paraId="618DF9BE" w14:textId="77777777" w:rsidR="00F03AEB" w:rsidRPr="00955BDB" w:rsidRDefault="00F03AEB" w:rsidP="00F03AEB">
      <w:pPr>
        <w:shd w:val="clear" w:color="auto" w:fill="FFFFFF"/>
        <w:ind w:firstLine="840"/>
        <w:contextualSpacing/>
        <w:jc w:val="both"/>
        <w:rPr>
          <w:color w:val="000000"/>
        </w:rPr>
      </w:pPr>
      <w:r w:rsidRPr="00955BDB">
        <w:rPr>
          <w:color w:val="000000"/>
        </w:rPr>
        <w:t>На основании вышеизложенного:</w:t>
      </w:r>
    </w:p>
    <w:p w14:paraId="1EB2DA99" w14:textId="77777777" w:rsidR="00F03AEB" w:rsidRPr="00955BDB" w:rsidRDefault="00F03AEB" w:rsidP="00F03AEB">
      <w:pPr>
        <w:shd w:val="clear" w:color="auto" w:fill="FFFFFF"/>
        <w:ind w:firstLine="840"/>
        <w:contextualSpacing/>
        <w:jc w:val="both"/>
        <w:rPr>
          <w:color w:val="000000"/>
        </w:rPr>
      </w:pPr>
      <w:r w:rsidRPr="00955BDB">
        <w:rPr>
          <w:color w:val="000000"/>
        </w:rPr>
        <w:t>1) Министерству экономического развития Приднестровской Молдавской Республики не представляется возможным выдать заключение о соответствии уровня цен по товарным позициям №№ 1-5;</w:t>
      </w:r>
    </w:p>
    <w:p w14:paraId="4E78DAA0" w14:textId="77777777" w:rsidR="00F03AEB" w:rsidRPr="00955BDB" w:rsidRDefault="00F03AEB" w:rsidP="00F03AEB">
      <w:pPr>
        <w:shd w:val="clear" w:color="auto" w:fill="FFFFFF"/>
        <w:ind w:firstLine="840"/>
        <w:contextualSpacing/>
        <w:jc w:val="both"/>
        <w:rPr>
          <w:color w:val="000000"/>
        </w:rPr>
      </w:pPr>
      <w:r w:rsidRPr="00955BDB">
        <w:rPr>
          <w:color w:val="000000"/>
        </w:rPr>
        <w:t>2) Министерство экономического развития Приднестровской Молдавской Республики по товарным позициям «Комплект Intrepid Infiniti plus (Базовый) (1 шт кассета)», «БСС (BSS) 500 мл, раствор стерильный ирригационный» производства Alcon, США выдает заключение о соответствии уровня цен.</w:t>
      </w:r>
    </w:p>
    <w:p w14:paraId="0D680B10" w14:textId="77777777" w:rsidR="00F03AEB" w:rsidRPr="00955BDB" w:rsidRDefault="00F03AEB" w:rsidP="00F03AEB">
      <w:pPr>
        <w:shd w:val="clear" w:color="auto" w:fill="FFFFFF"/>
        <w:ind w:firstLine="840"/>
        <w:contextualSpacing/>
        <w:jc w:val="both"/>
        <w:rPr>
          <w:color w:val="000000"/>
        </w:rPr>
      </w:pPr>
      <w:r w:rsidRPr="00955BDB">
        <w:rPr>
          <w:color w:val="000000"/>
        </w:rPr>
        <w:lastRenderedPageBreak/>
        <w:t>б) По пункту IV «Решили» протокола от 9 июля 2021 года № 43/1 относительно признания поставки ООО «Тезаурус» потенциальным победителем на поставку наборов для пересадки искусственного хрусталика для льготной категории граждан.</w:t>
      </w:r>
    </w:p>
    <w:p w14:paraId="6B7D1D9B" w14:textId="77777777" w:rsidR="00F03AEB" w:rsidRPr="00955BDB" w:rsidRDefault="00F03AEB" w:rsidP="00F03AEB">
      <w:pPr>
        <w:shd w:val="clear" w:color="auto" w:fill="FFFFFF"/>
        <w:ind w:firstLine="840"/>
        <w:contextualSpacing/>
        <w:jc w:val="both"/>
        <w:rPr>
          <w:color w:val="000000"/>
        </w:rPr>
      </w:pPr>
      <w:r w:rsidRPr="00955BDB">
        <w:rPr>
          <w:color w:val="000000"/>
        </w:rPr>
        <w:t>Цена на «Зонд для витректомии, Alcon, США», с учетом информации, изложенной в представленном ООО «Тезаурус» расчете формирования цены, является ценой, регулируемой государством, рассчитана в соответствии с требованиями законодательства, действующего в области ценообразования на социально значимые товары, и не соответствует внешнего рынка Приднестровской Молдавской Республики (Россия), так как превышает уровень цен на аналогичный товар в среднем на 11%.</w:t>
      </w:r>
    </w:p>
    <w:p w14:paraId="39E5B760" w14:textId="77777777" w:rsidR="00F03AEB" w:rsidRPr="00955BDB" w:rsidRDefault="00F03AEB" w:rsidP="00F03AEB">
      <w:pPr>
        <w:shd w:val="clear" w:color="auto" w:fill="FFFFFF"/>
        <w:ind w:firstLine="840"/>
        <w:contextualSpacing/>
        <w:jc w:val="both"/>
        <w:rPr>
          <w:color w:val="000000"/>
        </w:rPr>
      </w:pPr>
      <w:r w:rsidRPr="00955BDB">
        <w:rPr>
          <w:color w:val="000000"/>
        </w:rPr>
        <w:t>На основании вышеизложенного Министерству экономического развития Приднестровской Молдавской Республики не представляется возможным выдать заключение о соответствии уровня цен.</w:t>
      </w:r>
    </w:p>
    <w:p w14:paraId="3CB89F4A" w14:textId="77777777" w:rsidR="00F03AEB" w:rsidRPr="00D63784" w:rsidRDefault="00F03AEB" w:rsidP="00F03AEB">
      <w:pPr>
        <w:ind w:firstLine="709"/>
        <w:contextualSpacing/>
        <w:jc w:val="both"/>
      </w:pPr>
    </w:p>
    <w:p w14:paraId="11C3A351" w14:textId="77777777" w:rsidR="00F03AEB" w:rsidRPr="00955BDB" w:rsidRDefault="00F03AEB" w:rsidP="00F03AEB">
      <w:pPr>
        <w:ind w:firstLine="709"/>
        <w:contextualSpacing/>
        <w:jc w:val="both"/>
      </w:pPr>
      <w:r w:rsidRPr="00955BDB">
        <w:rPr>
          <w:b/>
        </w:rPr>
        <w:t xml:space="preserve">Булига Т.В.: Вопрос к директору ООО «Тезаурус»: </w:t>
      </w:r>
      <w:r w:rsidRPr="00955BDB">
        <w:rPr>
          <w:bCs/>
        </w:rPr>
        <w:t>Есть ли возможность снижения цены по товарной позиции «</w:t>
      </w:r>
      <w:r w:rsidRPr="00955BDB">
        <w:t>Зонд для витректомии</w:t>
      </w:r>
      <w:r w:rsidRPr="00955BDB">
        <w:rPr>
          <w:bCs/>
        </w:rPr>
        <w:t xml:space="preserve">», фирмы-производителя </w:t>
      </w:r>
      <w:r w:rsidRPr="00955BDB">
        <w:t>Alcon Laboratories Inc, США на 11%?</w:t>
      </w:r>
    </w:p>
    <w:p w14:paraId="195D0E34" w14:textId="77777777" w:rsidR="00F03AEB" w:rsidRPr="00D63784" w:rsidRDefault="00F03AEB" w:rsidP="00F03AEB">
      <w:pPr>
        <w:ind w:firstLine="709"/>
        <w:contextualSpacing/>
        <w:jc w:val="both"/>
        <w:rPr>
          <w:bCs/>
        </w:rPr>
      </w:pPr>
    </w:p>
    <w:p w14:paraId="21F6A813" w14:textId="77777777" w:rsidR="00F03AEB" w:rsidRPr="00D63784" w:rsidRDefault="00F03AEB" w:rsidP="00F03AEB">
      <w:pPr>
        <w:ind w:firstLine="709"/>
        <w:contextualSpacing/>
        <w:jc w:val="both"/>
        <w:rPr>
          <w:bCs/>
        </w:rPr>
      </w:pPr>
      <w:r>
        <w:rPr>
          <w:b/>
        </w:rPr>
        <w:t>Директор</w:t>
      </w:r>
      <w:r w:rsidRPr="00D63784">
        <w:rPr>
          <w:b/>
        </w:rPr>
        <w:t xml:space="preserve"> ООО «</w:t>
      </w:r>
      <w:r>
        <w:rPr>
          <w:b/>
        </w:rPr>
        <w:t>Тезаурус</w:t>
      </w:r>
      <w:r w:rsidRPr="00D63784">
        <w:rPr>
          <w:b/>
        </w:rPr>
        <w:t xml:space="preserve">»: </w:t>
      </w:r>
      <w:r>
        <w:rPr>
          <w:bCs/>
        </w:rPr>
        <w:t xml:space="preserve">Нет, </w:t>
      </w:r>
      <w:r w:rsidRPr="00D63784">
        <w:rPr>
          <w:bCs/>
        </w:rPr>
        <w:t xml:space="preserve">возможность снижения цены по </w:t>
      </w:r>
      <w:r>
        <w:rPr>
          <w:bCs/>
        </w:rPr>
        <w:t xml:space="preserve">данной </w:t>
      </w:r>
      <w:r w:rsidRPr="00D63784">
        <w:rPr>
          <w:bCs/>
        </w:rPr>
        <w:t xml:space="preserve">товарной позиции </w:t>
      </w:r>
      <w:r>
        <w:rPr>
          <w:bCs/>
        </w:rPr>
        <w:t>отсутствует</w:t>
      </w:r>
      <w:r w:rsidRPr="00D63784">
        <w:rPr>
          <w:bCs/>
        </w:rPr>
        <w:t>.</w:t>
      </w:r>
    </w:p>
    <w:p w14:paraId="0E9AA9D0" w14:textId="77777777" w:rsidR="00F03AEB" w:rsidRPr="00D63784" w:rsidRDefault="00F03AEB" w:rsidP="00F03AEB">
      <w:pPr>
        <w:ind w:firstLine="709"/>
        <w:contextualSpacing/>
        <w:jc w:val="both"/>
        <w:rPr>
          <w:bCs/>
        </w:rPr>
      </w:pPr>
    </w:p>
    <w:p w14:paraId="5E7139EC" w14:textId="77777777" w:rsidR="00F03AEB" w:rsidRPr="00D63784" w:rsidRDefault="00F03AEB" w:rsidP="00F03AEB">
      <w:pPr>
        <w:ind w:firstLine="709"/>
        <w:contextualSpacing/>
        <w:jc w:val="both"/>
      </w:pPr>
      <w:r w:rsidRPr="00D63784">
        <w:rPr>
          <w:b/>
        </w:rPr>
        <w:t>Булига Т.В.:</w:t>
      </w:r>
      <w:r w:rsidRPr="00D63784">
        <w:t xml:space="preserve"> Ввиду невозможного предоставления заключения о соответствии уровня цен по позици</w:t>
      </w:r>
      <w:r>
        <w:t>ям</w:t>
      </w:r>
      <w:r w:rsidRPr="00D63784">
        <w:t xml:space="preserve"> № </w:t>
      </w:r>
      <w:r>
        <w:t>1-</w:t>
      </w:r>
      <w:r w:rsidRPr="00D63784">
        <w:t xml:space="preserve">5 выношу на голосование вопрос об обращении в постоянно действующую Комиссию при Правительстве Приднестровской Молдавской Республики о разрешении признания победителем тендера и заключения договора с потенциальным победителем </w:t>
      </w:r>
      <w:r w:rsidRPr="00D63784">
        <w:rPr>
          <w:spacing w:val="4"/>
        </w:rPr>
        <w:t>ООО «</w:t>
      </w:r>
      <w:r>
        <w:rPr>
          <w:spacing w:val="4"/>
        </w:rPr>
        <w:t>Валеандр</w:t>
      </w:r>
      <w:r w:rsidRPr="00D63784">
        <w:rPr>
          <w:spacing w:val="4"/>
        </w:rPr>
        <w:t xml:space="preserve">» </w:t>
      </w:r>
      <w:r w:rsidRPr="00D63784">
        <w:t xml:space="preserve">тендера на приобретение </w:t>
      </w:r>
      <w:r w:rsidRPr="004D31F8">
        <w:rPr>
          <w:color w:val="000000"/>
        </w:rPr>
        <w:t>наборов для пересадки искусственного хрусталика для льготной категории граждан на 2021 год</w:t>
      </w:r>
      <w:r>
        <w:rPr>
          <w:b/>
          <w:color w:val="000000"/>
        </w:rPr>
        <w:t xml:space="preserve"> </w:t>
      </w:r>
      <w:r w:rsidRPr="00D63784">
        <w:t>по следующ</w:t>
      </w:r>
      <w:r>
        <w:t>им</w:t>
      </w:r>
      <w:r w:rsidRPr="00D63784">
        <w:t xml:space="preserve"> позици</w:t>
      </w:r>
      <w:r>
        <w:t>ям</w:t>
      </w:r>
      <w:r w:rsidRPr="00D63784"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505"/>
        <w:gridCol w:w="2126"/>
        <w:gridCol w:w="1276"/>
      </w:tblGrid>
      <w:tr w:rsidR="00F03AEB" w:rsidRPr="00C35BAF" w14:paraId="556B785F" w14:textId="77777777" w:rsidTr="00F03AEB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38C7F6C4" w14:textId="77777777" w:rsidR="00F03AEB" w:rsidRPr="0038191C" w:rsidRDefault="00F03AEB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5" w:type="dxa"/>
            <w:vAlign w:val="center"/>
          </w:tcPr>
          <w:p w14:paraId="6A52837C" w14:textId="77777777" w:rsidR="00F03AEB" w:rsidRPr="0038191C" w:rsidRDefault="00F03AEB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126" w:type="dxa"/>
            <w:vAlign w:val="center"/>
          </w:tcPr>
          <w:p w14:paraId="7A8B146B" w14:textId="77777777" w:rsidR="00F03AEB" w:rsidRPr="0038191C" w:rsidRDefault="00F03AEB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9B4E0C" w14:textId="77777777" w:rsidR="00F03AEB" w:rsidRPr="0038191C" w:rsidRDefault="00F03AEB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F03AEB" w:rsidRPr="00C35BAF" w14:paraId="7210F0D1" w14:textId="77777777" w:rsidTr="00F03AEB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16F5A79C" w14:textId="77777777" w:rsidR="00F03AEB" w:rsidRPr="0038191C" w:rsidRDefault="00F03AEB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05" w:type="dxa"/>
            <w:vAlign w:val="center"/>
          </w:tcPr>
          <w:p w14:paraId="692BD001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Линза интраокулярная гибкая с инжектором Auroflex (10, 12, 14, 16, 17, 18, 19, 20, 21, 22, 23, 24, 26, 27, 30)</w:t>
            </w:r>
          </w:p>
        </w:tc>
        <w:tc>
          <w:tcPr>
            <w:tcW w:w="2126" w:type="dxa"/>
            <w:vAlign w:val="center"/>
          </w:tcPr>
          <w:p w14:paraId="50D7A961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Индия, Aurolab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89C11B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100</w:t>
            </w:r>
          </w:p>
        </w:tc>
      </w:tr>
      <w:tr w:rsidR="00F03AEB" w:rsidRPr="00C35BAF" w14:paraId="1DCBBDF6" w14:textId="77777777" w:rsidTr="00F03AEB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0EF38102" w14:textId="77777777" w:rsidR="00F03AEB" w:rsidRPr="0038191C" w:rsidRDefault="00F03AEB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05" w:type="dxa"/>
            <w:vAlign w:val="center"/>
          </w:tcPr>
          <w:p w14:paraId="2EA8DF9A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Нож одноразовый 1,1 AuroSlim №1</w:t>
            </w:r>
          </w:p>
        </w:tc>
        <w:tc>
          <w:tcPr>
            <w:tcW w:w="2126" w:type="dxa"/>
            <w:vAlign w:val="center"/>
          </w:tcPr>
          <w:p w14:paraId="1F96E16D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Индия, Aurolab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52DB33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80</w:t>
            </w:r>
          </w:p>
        </w:tc>
      </w:tr>
      <w:tr w:rsidR="00F03AEB" w:rsidRPr="00C35BAF" w14:paraId="33298183" w14:textId="77777777" w:rsidTr="00F03AEB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2C434B27" w14:textId="77777777" w:rsidR="00F03AEB" w:rsidRPr="0038191C" w:rsidRDefault="00F03AEB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05" w:type="dxa"/>
            <w:vAlign w:val="center"/>
          </w:tcPr>
          <w:p w14:paraId="2CA6E745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Нож одноразовый 2,2 Aurosleek №1</w:t>
            </w:r>
          </w:p>
        </w:tc>
        <w:tc>
          <w:tcPr>
            <w:tcW w:w="2126" w:type="dxa"/>
            <w:vAlign w:val="center"/>
          </w:tcPr>
          <w:p w14:paraId="1A02FC37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Индия, Aurolab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927BA8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130</w:t>
            </w:r>
          </w:p>
        </w:tc>
      </w:tr>
      <w:tr w:rsidR="00F03AEB" w:rsidRPr="00C35BAF" w14:paraId="3927582B" w14:textId="77777777" w:rsidTr="00F03AEB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5A5A51C2" w14:textId="77777777" w:rsidR="00F03AEB" w:rsidRPr="0038191C" w:rsidRDefault="00F03AEB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05" w:type="dxa"/>
            <w:vAlign w:val="center"/>
          </w:tcPr>
          <w:p w14:paraId="55FF7124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Нож одноразовый 3,0 Aurosleek №1</w:t>
            </w:r>
          </w:p>
        </w:tc>
        <w:tc>
          <w:tcPr>
            <w:tcW w:w="2126" w:type="dxa"/>
            <w:vAlign w:val="center"/>
          </w:tcPr>
          <w:p w14:paraId="43A460F9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Индия, Aurolab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2903B5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90</w:t>
            </w:r>
          </w:p>
        </w:tc>
      </w:tr>
      <w:tr w:rsidR="00F03AEB" w:rsidRPr="00C35BAF" w14:paraId="25076004" w14:textId="77777777" w:rsidTr="00F03AEB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356E3D3E" w14:textId="77777777" w:rsidR="00F03AEB" w:rsidRDefault="00F03AEB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05" w:type="dxa"/>
            <w:vAlign w:val="center"/>
          </w:tcPr>
          <w:p w14:paraId="61304245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Капсулярная краска TrypanBLUE 1 мл (краситель) №1</w:t>
            </w:r>
          </w:p>
        </w:tc>
        <w:tc>
          <w:tcPr>
            <w:tcW w:w="2126" w:type="dxa"/>
            <w:vAlign w:val="center"/>
          </w:tcPr>
          <w:p w14:paraId="136B4D9A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Nanovision, Индия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CBC14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80</w:t>
            </w:r>
          </w:p>
        </w:tc>
      </w:tr>
    </w:tbl>
    <w:p w14:paraId="26FB31F3" w14:textId="77777777" w:rsidR="00F03AEB" w:rsidRPr="00D63784" w:rsidRDefault="00F03AEB" w:rsidP="00F03AEB">
      <w:pPr>
        <w:ind w:firstLine="709"/>
        <w:contextualSpacing/>
        <w:jc w:val="both"/>
        <w:rPr>
          <w:i/>
          <w:iCs/>
        </w:rPr>
      </w:pPr>
    </w:p>
    <w:p w14:paraId="0DB80F79" w14:textId="77777777" w:rsidR="00F03AEB" w:rsidRPr="00D63784" w:rsidRDefault="00F03AEB" w:rsidP="00F03AEB">
      <w:pPr>
        <w:ind w:firstLine="709"/>
        <w:contextualSpacing/>
        <w:jc w:val="both"/>
        <w:rPr>
          <w:i/>
          <w:iCs/>
        </w:rPr>
      </w:pPr>
      <w:r w:rsidRPr="00D63784">
        <w:rPr>
          <w:i/>
          <w:iCs/>
        </w:rPr>
        <w:t>Голосовали:</w:t>
      </w:r>
    </w:p>
    <w:p w14:paraId="6936406A" w14:textId="77777777" w:rsidR="00F03AEB" w:rsidRPr="00D63784" w:rsidRDefault="00F03AEB" w:rsidP="00F03AEB">
      <w:pPr>
        <w:ind w:firstLine="709"/>
        <w:contextualSpacing/>
        <w:jc w:val="both"/>
        <w:rPr>
          <w:i/>
          <w:iCs/>
        </w:rPr>
      </w:pPr>
      <w:r w:rsidRPr="00D63784">
        <w:rPr>
          <w:i/>
          <w:iCs/>
        </w:rPr>
        <w:t xml:space="preserve">«ЗА» – </w:t>
      </w:r>
      <w:r>
        <w:rPr>
          <w:i/>
          <w:iCs/>
        </w:rPr>
        <w:t>6</w:t>
      </w:r>
      <w:r w:rsidRPr="00D63784">
        <w:rPr>
          <w:i/>
          <w:iCs/>
        </w:rPr>
        <w:t xml:space="preserve"> (</w:t>
      </w:r>
      <w:r>
        <w:rPr>
          <w:i/>
          <w:iCs/>
        </w:rPr>
        <w:t>шесть</w:t>
      </w:r>
      <w:r w:rsidRPr="00D63784">
        <w:rPr>
          <w:i/>
          <w:iCs/>
        </w:rPr>
        <w:t>) – единогласно;</w:t>
      </w:r>
    </w:p>
    <w:p w14:paraId="615209D5" w14:textId="77777777" w:rsidR="00F03AEB" w:rsidRPr="00D63784" w:rsidRDefault="00F03AEB" w:rsidP="00F03AEB">
      <w:pPr>
        <w:ind w:firstLine="709"/>
        <w:contextualSpacing/>
        <w:jc w:val="both"/>
        <w:rPr>
          <w:bCs/>
          <w:i/>
          <w:iCs/>
        </w:rPr>
      </w:pPr>
      <w:r w:rsidRPr="00D63784">
        <w:rPr>
          <w:bCs/>
          <w:i/>
          <w:iCs/>
        </w:rPr>
        <w:t xml:space="preserve">«Против» </w:t>
      </w:r>
      <w:r w:rsidRPr="00D63784">
        <w:rPr>
          <w:i/>
          <w:iCs/>
        </w:rPr>
        <w:t xml:space="preserve">– </w:t>
      </w:r>
      <w:r w:rsidRPr="00D63784">
        <w:rPr>
          <w:bCs/>
          <w:i/>
          <w:iCs/>
        </w:rPr>
        <w:t>0 (ноль);</w:t>
      </w:r>
    </w:p>
    <w:p w14:paraId="23501CBA" w14:textId="77777777" w:rsidR="00F03AEB" w:rsidRPr="00D63784" w:rsidRDefault="00F03AEB" w:rsidP="00F03AEB">
      <w:pPr>
        <w:ind w:firstLine="709"/>
        <w:contextualSpacing/>
        <w:jc w:val="both"/>
        <w:rPr>
          <w:bCs/>
          <w:i/>
          <w:iCs/>
        </w:rPr>
      </w:pPr>
      <w:r w:rsidRPr="00D63784">
        <w:rPr>
          <w:bCs/>
          <w:i/>
          <w:iCs/>
        </w:rPr>
        <w:t xml:space="preserve">«Воздержались» </w:t>
      </w:r>
      <w:r w:rsidRPr="00D63784">
        <w:rPr>
          <w:i/>
          <w:iCs/>
        </w:rPr>
        <w:t xml:space="preserve">– </w:t>
      </w:r>
      <w:r w:rsidRPr="00D63784">
        <w:rPr>
          <w:bCs/>
          <w:i/>
          <w:iCs/>
        </w:rPr>
        <w:t>0 (ноль).</w:t>
      </w:r>
    </w:p>
    <w:p w14:paraId="536AD812" w14:textId="77777777" w:rsidR="00F03AEB" w:rsidRPr="00D63784" w:rsidRDefault="00F03AEB" w:rsidP="00F03AEB">
      <w:pPr>
        <w:ind w:firstLine="709"/>
        <w:contextualSpacing/>
        <w:jc w:val="both"/>
        <w:rPr>
          <w:b/>
        </w:rPr>
      </w:pPr>
    </w:p>
    <w:p w14:paraId="44F015D6" w14:textId="77777777" w:rsidR="00F03AEB" w:rsidRPr="00D63784" w:rsidRDefault="00F03AEB" w:rsidP="00F03AEB">
      <w:pPr>
        <w:tabs>
          <w:tab w:val="left" w:pos="709"/>
          <w:tab w:val="left" w:pos="993"/>
        </w:tabs>
        <w:ind w:firstLine="709"/>
        <w:contextualSpacing/>
        <w:jc w:val="both"/>
        <w:rPr>
          <w:spacing w:val="4"/>
        </w:rPr>
      </w:pPr>
      <w:r w:rsidRPr="00D63784">
        <w:rPr>
          <w:b/>
        </w:rPr>
        <w:t>Булига Т.В.:</w:t>
      </w:r>
      <w:r w:rsidRPr="00D63784">
        <w:t xml:space="preserve"> С учетом наиболее выгодного ценового предложения и условий, предложенных участником тендера, предлагаю признать победителем тендера </w:t>
      </w:r>
      <w:r w:rsidRPr="00D63784">
        <w:rPr>
          <w:bCs/>
          <w:spacing w:val="4"/>
        </w:rPr>
        <w:t xml:space="preserve">на приобретение </w:t>
      </w:r>
      <w:r w:rsidRPr="004D31F8">
        <w:rPr>
          <w:color w:val="000000"/>
        </w:rPr>
        <w:t>наборов для пересадки искусственного хрусталика для льготной категории граждан на 2021 год</w:t>
      </w:r>
      <w:r w:rsidRPr="00D63784">
        <w:rPr>
          <w:spacing w:val="4"/>
        </w:rPr>
        <w:t>, ООО «</w:t>
      </w:r>
      <w:r>
        <w:rPr>
          <w:spacing w:val="4"/>
        </w:rPr>
        <w:t>Валеандр</w:t>
      </w:r>
      <w:r w:rsidRPr="00D63784">
        <w:rPr>
          <w:spacing w:val="4"/>
        </w:rPr>
        <w:t>» по следующим позициям: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080"/>
        <w:gridCol w:w="2551"/>
        <w:gridCol w:w="1276"/>
      </w:tblGrid>
      <w:tr w:rsidR="00F03AEB" w:rsidRPr="00C35BAF" w14:paraId="031A29B6" w14:textId="77777777" w:rsidTr="00F03AEB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498290C7" w14:textId="77777777" w:rsidR="00F03AEB" w:rsidRPr="0038191C" w:rsidRDefault="00F03AEB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080" w:type="dxa"/>
            <w:vAlign w:val="center"/>
          </w:tcPr>
          <w:p w14:paraId="30F8FA8F" w14:textId="77777777" w:rsidR="00F03AEB" w:rsidRPr="0038191C" w:rsidRDefault="00F03AEB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551" w:type="dxa"/>
            <w:vAlign w:val="center"/>
          </w:tcPr>
          <w:p w14:paraId="5AB118BD" w14:textId="77777777" w:rsidR="00F03AEB" w:rsidRPr="0038191C" w:rsidRDefault="00F03AEB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0EEDDD" w14:textId="77777777" w:rsidR="00F03AEB" w:rsidRPr="0038191C" w:rsidRDefault="00F03AEB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F03AEB" w:rsidRPr="00832698" w14:paraId="1A644197" w14:textId="77777777" w:rsidTr="00F03AEB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1DBEDB99" w14:textId="77777777" w:rsidR="00F03AEB" w:rsidRDefault="00F03AEB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80" w:type="dxa"/>
            <w:vAlign w:val="center"/>
          </w:tcPr>
          <w:p w14:paraId="3DFB4411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10835">
              <w:rPr>
                <w:sz w:val="20"/>
                <w:szCs w:val="20"/>
              </w:rPr>
              <w:t>Комплект</w:t>
            </w:r>
            <w:r w:rsidRPr="00510835">
              <w:rPr>
                <w:sz w:val="20"/>
                <w:szCs w:val="20"/>
                <w:lang w:val="en-US"/>
              </w:rPr>
              <w:t xml:space="preserve"> Intrepid Infiniti plus (</w:t>
            </w:r>
            <w:r w:rsidRPr="00510835">
              <w:rPr>
                <w:sz w:val="20"/>
                <w:szCs w:val="20"/>
              </w:rPr>
              <w:t>Базовый</w:t>
            </w:r>
            <w:r w:rsidRPr="0051083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551" w:type="dxa"/>
            <w:vAlign w:val="center"/>
          </w:tcPr>
          <w:p w14:paraId="6B6F1597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10835">
              <w:rPr>
                <w:sz w:val="20"/>
                <w:szCs w:val="20"/>
                <w:lang w:val="en-US"/>
              </w:rPr>
              <w:t>Алкон, США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9C44C2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80</w:t>
            </w:r>
          </w:p>
        </w:tc>
      </w:tr>
      <w:tr w:rsidR="00F03AEB" w:rsidRPr="00832698" w14:paraId="15AA5F65" w14:textId="77777777" w:rsidTr="00F03AEB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1334EF16" w14:textId="77777777" w:rsidR="00F03AEB" w:rsidRDefault="00F03AEB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80" w:type="dxa"/>
            <w:vAlign w:val="center"/>
          </w:tcPr>
          <w:p w14:paraId="70C4DF6E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БСС® (BSS®) 500 мл, раствор стерильный ирригационный</w:t>
            </w:r>
          </w:p>
        </w:tc>
        <w:tc>
          <w:tcPr>
            <w:tcW w:w="2551" w:type="dxa"/>
            <w:vAlign w:val="center"/>
          </w:tcPr>
          <w:p w14:paraId="4BBC60E4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Alcon Laboratories, Inc., США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DDF441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150</w:t>
            </w:r>
          </w:p>
        </w:tc>
      </w:tr>
    </w:tbl>
    <w:p w14:paraId="441A751E" w14:textId="77777777" w:rsidR="00F03AEB" w:rsidRPr="00D63784" w:rsidRDefault="00F03AEB" w:rsidP="00F03AEB">
      <w:pPr>
        <w:ind w:firstLine="709"/>
        <w:contextualSpacing/>
        <w:jc w:val="both"/>
        <w:rPr>
          <w:i/>
          <w:iCs/>
        </w:rPr>
      </w:pPr>
    </w:p>
    <w:p w14:paraId="460BC80E" w14:textId="77777777" w:rsidR="00F03AEB" w:rsidRPr="00D63784" w:rsidRDefault="00F03AEB" w:rsidP="00F03AEB">
      <w:pPr>
        <w:ind w:firstLine="709"/>
        <w:contextualSpacing/>
        <w:jc w:val="both"/>
        <w:rPr>
          <w:i/>
          <w:iCs/>
        </w:rPr>
      </w:pPr>
      <w:r w:rsidRPr="00D63784">
        <w:rPr>
          <w:i/>
          <w:iCs/>
        </w:rPr>
        <w:t>Голосовали:</w:t>
      </w:r>
    </w:p>
    <w:p w14:paraId="4D0697DA" w14:textId="77777777" w:rsidR="00F03AEB" w:rsidRPr="00D63784" w:rsidRDefault="00F03AEB" w:rsidP="00F03AEB">
      <w:pPr>
        <w:ind w:firstLine="709"/>
        <w:contextualSpacing/>
        <w:jc w:val="both"/>
        <w:rPr>
          <w:i/>
          <w:iCs/>
        </w:rPr>
      </w:pPr>
      <w:r w:rsidRPr="00D63784">
        <w:rPr>
          <w:i/>
          <w:iCs/>
        </w:rPr>
        <w:t xml:space="preserve">«ЗА» – </w:t>
      </w:r>
      <w:r>
        <w:rPr>
          <w:i/>
          <w:iCs/>
        </w:rPr>
        <w:t>6</w:t>
      </w:r>
      <w:r w:rsidRPr="00D63784">
        <w:rPr>
          <w:i/>
          <w:iCs/>
        </w:rPr>
        <w:t xml:space="preserve"> (</w:t>
      </w:r>
      <w:r>
        <w:rPr>
          <w:i/>
          <w:iCs/>
        </w:rPr>
        <w:t>шесть</w:t>
      </w:r>
      <w:r w:rsidRPr="00D63784">
        <w:rPr>
          <w:i/>
          <w:iCs/>
        </w:rPr>
        <w:t>) – единогласно;</w:t>
      </w:r>
    </w:p>
    <w:p w14:paraId="10FC6D13" w14:textId="77777777" w:rsidR="00F03AEB" w:rsidRPr="00D63784" w:rsidRDefault="00F03AEB" w:rsidP="00F03AEB">
      <w:pPr>
        <w:ind w:firstLine="709"/>
        <w:contextualSpacing/>
        <w:jc w:val="both"/>
        <w:rPr>
          <w:bCs/>
          <w:i/>
          <w:iCs/>
        </w:rPr>
      </w:pPr>
      <w:r w:rsidRPr="00D63784">
        <w:rPr>
          <w:bCs/>
          <w:i/>
          <w:iCs/>
        </w:rPr>
        <w:t xml:space="preserve">«Против» </w:t>
      </w:r>
      <w:r w:rsidRPr="00D63784">
        <w:rPr>
          <w:i/>
          <w:iCs/>
        </w:rPr>
        <w:t xml:space="preserve">– </w:t>
      </w:r>
      <w:r w:rsidRPr="00D63784">
        <w:rPr>
          <w:bCs/>
          <w:i/>
          <w:iCs/>
        </w:rPr>
        <w:t>0 (ноль);</w:t>
      </w:r>
    </w:p>
    <w:p w14:paraId="3EF13470" w14:textId="77777777" w:rsidR="00F03AEB" w:rsidRPr="00D63784" w:rsidRDefault="00F03AEB" w:rsidP="00F03AEB">
      <w:pPr>
        <w:ind w:firstLine="709"/>
        <w:contextualSpacing/>
        <w:jc w:val="both"/>
        <w:rPr>
          <w:bCs/>
          <w:i/>
          <w:iCs/>
        </w:rPr>
      </w:pPr>
      <w:r w:rsidRPr="00D63784">
        <w:rPr>
          <w:bCs/>
          <w:i/>
          <w:iCs/>
        </w:rPr>
        <w:t xml:space="preserve">«Воздержались» </w:t>
      </w:r>
      <w:r w:rsidRPr="00D63784">
        <w:rPr>
          <w:i/>
          <w:iCs/>
        </w:rPr>
        <w:t xml:space="preserve">– </w:t>
      </w:r>
      <w:r w:rsidRPr="00D63784">
        <w:rPr>
          <w:bCs/>
          <w:i/>
          <w:iCs/>
        </w:rPr>
        <w:t>0 (ноль).</w:t>
      </w:r>
    </w:p>
    <w:p w14:paraId="467591EA" w14:textId="77777777" w:rsidR="00F03AEB" w:rsidRPr="00D63784" w:rsidRDefault="00F03AEB" w:rsidP="00F03AEB">
      <w:pPr>
        <w:tabs>
          <w:tab w:val="left" w:pos="709"/>
          <w:tab w:val="left" w:pos="993"/>
        </w:tabs>
        <w:ind w:firstLine="709"/>
        <w:contextualSpacing/>
        <w:jc w:val="both"/>
        <w:rPr>
          <w:b/>
        </w:rPr>
      </w:pPr>
    </w:p>
    <w:p w14:paraId="276BA70F" w14:textId="77777777" w:rsidR="00F03AEB" w:rsidRPr="00D63784" w:rsidRDefault="00F03AEB" w:rsidP="00F03AEB">
      <w:pPr>
        <w:ind w:firstLine="709"/>
        <w:contextualSpacing/>
        <w:jc w:val="both"/>
      </w:pPr>
      <w:r w:rsidRPr="00D63784">
        <w:rPr>
          <w:b/>
        </w:rPr>
        <w:t>Булига Т.В.:</w:t>
      </w:r>
      <w:r w:rsidRPr="00D63784">
        <w:t xml:space="preserve"> Ввиду невозможного предоставления заключения о соответствии уровня цен по позици</w:t>
      </w:r>
      <w:r>
        <w:t>и</w:t>
      </w:r>
      <w:r w:rsidRPr="00D63784">
        <w:t xml:space="preserve"> № 1</w:t>
      </w:r>
      <w:r>
        <w:t>, а также ввиду отсутствия у фирмы-поставщика возможности снижения цены,</w:t>
      </w:r>
      <w:r w:rsidRPr="00D63784">
        <w:t xml:space="preserve"> выношу на голосование вопрос об обращении в постоянно действующую Комиссию при Правительстве Приднестровской Молдавской Республики о разрешении признания победителем тендера и заключения договора с потенциальным победителем </w:t>
      </w:r>
      <w:r w:rsidRPr="00D63784">
        <w:rPr>
          <w:spacing w:val="4"/>
        </w:rPr>
        <w:t xml:space="preserve">ООО «Тезаурус» </w:t>
      </w:r>
      <w:r w:rsidRPr="00D63784">
        <w:t xml:space="preserve">тендера </w:t>
      </w:r>
      <w:bookmarkStart w:id="1" w:name="_Hlk73971400"/>
      <w:r w:rsidRPr="00D63784">
        <w:t xml:space="preserve">на приобретение </w:t>
      </w:r>
      <w:bookmarkEnd w:id="1"/>
      <w:r w:rsidRPr="004D31F8">
        <w:rPr>
          <w:color w:val="000000"/>
        </w:rPr>
        <w:t>наборов для пересадки искусственного хрусталика для льготной категории граждан на 2021 год</w:t>
      </w:r>
      <w:r w:rsidRPr="00D63784">
        <w:t xml:space="preserve"> по следующ</w:t>
      </w:r>
      <w:r>
        <w:t>ей</w:t>
      </w:r>
      <w:r w:rsidRPr="00D63784">
        <w:t xml:space="preserve"> позици</w:t>
      </w:r>
      <w:r>
        <w:t>и</w:t>
      </w:r>
      <w:r w:rsidRPr="00D63784"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237"/>
        <w:gridCol w:w="3827"/>
        <w:gridCol w:w="1843"/>
      </w:tblGrid>
      <w:tr w:rsidR="00F03AEB" w:rsidRPr="00C35BAF" w14:paraId="59E68BCA" w14:textId="77777777" w:rsidTr="00F03AEB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67F4B740" w14:textId="77777777" w:rsidR="00F03AEB" w:rsidRPr="0038191C" w:rsidRDefault="00F03AEB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237" w:type="dxa"/>
          </w:tcPr>
          <w:p w14:paraId="3226F30F" w14:textId="77777777" w:rsidR="00F03AEB" w:rsidRPr="0038191C" w:rsidRDefault="00F03AEB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3827" w:type="dxa"/>
            <w:vAlign w:val="center"/>
          </w:tcPr>
          <w:p w14:paraId="1B475401" w14:textId="77777777" w:rsidR="00F03AEB" w:rsidRPr="0038191C" w:rsidRDefault="00F03AEB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6E5DC4" w14:textId="77777777" w:rsidR="00F03AEB" w:rsidRPr="0038191C" w:rsidRDefault="00F03AEB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F03AEB" w:rsidRPr="00C35BAF" w14:paraId="43A1AAFD" w14:textId="77777777" w:rsidTr="00F03AEB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7C8DB898" w14:textId="77777777" w:rsidR="00F03AEB" w:rsidRPr="0038191C" w:rsidRDefault="00F03AEB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14:paraId="63EF94DB" w14:textId="77777777" w:rsidR="00F03AEB" w:rsidRPr="00F26537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F26537">
              <w:rPr>
                <w:sz w:val="20"/>
                <w:szCs w:val="20"/>
              </w:rPr>
              <w:t>Зонд для витректомии</w:t>
            </w:r>
          </w:p>
        </w:tc>
        <w:tc>
          <w:tcPr>
            <w:tcW w:w="3827" w:type="dxa"/>
            <w:vAlign w:val="center"/>
          </w:tcPr>
          <w:p w14:paraId="792E764A" w14:textId="77777777" w:rsidR="00F03AEB" w:rsidRPr="00F26537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F26537">
              <w:rPr>
                <w:sz w:val="20"/>
                <w:szCs w:val="20"/>
              </w:rPr>
              <w:t>Alcon Laboratories Inc, США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7CE1D5" w14:textId="77777777" w:rsidR="00F03AEB" w:rsidRPr="00F26537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F26537">
              <w:rPr>
                <w:sz w:val="20"/>
                <w:szCs w:val="20"/>
              </w:rPr>
              <w:t>1</w:t>
            </w:r>
          </w:p>
        </w:tc>
      </w:tr>
    </w:tbl>
    <w:p w14:paraId="2C2984DA" w14:textId="77777777" w:rsidR="00F03AEB" w:rsidRPr="00D63784" w:rsidRDefault="00F03AEB" w:rsidP="00F03AEB">
      <w:pPr>
        <w:ind w:firstLine="709"/>
        <w:contextualSpacing/>
        <w:jc w:val="both"/>
        <w:rPr>
          <w:i/>
          <w:iCs/>
        </w:rPr>
      </w:pPr>
    </w:p>
    <w:p w14:paraId="4FDA69F9" w14:textId="77777777" w:rsidR="00F03AEB" w:rsidRPr="00D63784" w:rsidRDefault="00F03AEB" w:rsidP="00F03AEB">
      <w:pPr>
        <w:ind w:firstLine="709"/>
        <w:contextualSpacing/>
        <w:jc w:val="both"/>
        <w:rPr>
          <w:i/>
          <w:iCs/>
        </w:rPr>
      </w:pPr>
      <w:r w:rsidRPr="00D63784">
        <w:rPr>
          <w:i/>
          <w:iCs/>
        </w:rPr>
        <w:t>Голосовали:</w:t>
      </w:r>
    </w:p>
    <w:p w14:paraId="092059F1" w14:textId="77777777" w:rsidR="00F03AEB" w:rsidRPr="00D63784" w:rsidRDefault="00F03AEB" w:rsidP="00F03AEB">
      <w:pPr>
        <w:ind w:firstLine="709"/>
        <w:contextualSpacing/>
        <w:jc w:val="both"/>
        <w:rPr>
          <w:i/>
          <w:iCs/>
        </w:rPr>
      </w:pPr>
      <w:r w:rsidRPr="00D63784">
        <w:rPr>
          <w:i/>
          <w:iCs/>
        </w:rPr>
        <w:t xml:space="preserve">«ЗА» – </w:t>
      </w:r>
      <w:r>
        <w:rPr>
          <w:i/>
          <w:iCs/>
        </w:rPr>
        <w:t>6</w:t>
      </w:r>
      <w:r w:rsidRPr="00D63784">
        <w:rPr>
          <w:i/>
          <w:iCs/>
        </w:rPr>
        <w:t xml:space="preserve"> (</w:t>
      </w:r>
      <w:r>
        <w:rPr>
          <w:i/>
          <w:iCs/>
        </w:rPr>
        <w:t>шесть</w:t>
      </w:r>
      <w:r w:rsidRPr="00D63784">
        <w:rPr>
          <w:i/>
          <w:iCs/>
        </w:rPr>
        <w:t>) – единогласно;</w:t>
      </w:r>
    </w:p>
    <w:p w14:paraId="392715EB" w14:textId="77777777" w:rsidR="00F03AEB" w:rsidRPr="00D63784" w:rsidRDefault="00F03AEB" w:rsidP="00F03AEB">
      <w:pPr>
        <w:ind w:firstLine="709"/>
        <w:contextualSpacing/>
        <w:jc w:val="both"/>
        <w:rPr>
          <w:bCs/>
          <w:i/>
          <w:iCs/>
        </w:rPr>
      </w:pPr>
      <w:r w:rsidRPr="00D63784">
        <w:rPr>
          <w:bCs/>
          <w:i/>
          <w:iCs/>
        </w:rPr>
        <w:t xml:space="preserve">«Против» </w:t>
      </w:r>
      <w:r w:rsidRPr="00D63784">
        <w:rPr>
          <w:i/>
          <w:iCs/>
        </w:rPr>
        <w:t xml:space="preserve">– </w:t>
      </w:r>
      <w:r w:rsidRPr="00D63784">
        <w:rPr>
          <w:bCs/>
          <w:i/>
          <w:iCs/>
        </w:rPr>
        <w:t>0 (ноль);</w:t>
      </w:r>
    </w:p>
    <w:p w14:paraId="2B80A805" w14:textId="77777777" w:rsidR="00F03AEB" w:rsidRPr="00D63784" w:rsidRDefault="00F03AEB" w:rsidP="00F03AEB">
      <w:pPr>
        <w:ind w:firstLine="709"/>
        <w:contextualSpacing/>
        <w:jc w:val="both"/>
        <w:rPr>
          <w:bCs/>
          <w:i/>
          <w:iCs/>
        </w:rPr>
      </w:pPr>
      <w:r w:rsidRPr="00D63784">
        <w:rPr>
          <w:bCs/>
          <w:i/>
          <w:iCs/>
        </w:rPr>
        <w:t xml:space="preserve">«Воздержались» </w:t>
      </w:r>
      <w:r w:rsidRPr="00D63784">
        <w:rPr>
          <w:i/>
          <w:iCs/>
        </w:rPr>
        <w:t xml:space="preserve">– </w:t>
      </w:r>
      <w:r w:rsidRPr="00D63784">
        <w:rPr>
          <w:bCs/>
          <w:i/>
          <w:iCs/>
        </w:rPr>
        <w:t>0 (ноль).</w:t>
      </w:r>
    </w:p>
    <w:p w14:paraId="01BAA4E2" w14:textId="77777777" w:rsidR="00F03AEB" w:rsidRPr="00D63784" w:rsidRDefault="00F03AEB" w:rsidP="00F03AEB">
      <w:pPr>
        <w:tabs>
          <w:tab w:val="left" w:pos="709"/>
          <w:tab w:val="left" w:pos="993"/>
        </w:tabs>
        <w:ind w:firstLine="709"/>
        <w:contextualSpacing/>
        <w:jc w:val="both"/>
        <w:rPr>
          <w:b/>
        </w:rPr>
      </w:pPr>
    </w:p>
    <w:p w14:paraId="70541624" w14:textId="77777777" w:rsidR="00F03AEB" w:rsidRPr="00D63784" w:rsidRDefault="00F03AEB" w:rsidP="00F03AEB">
      <w:pPr>
        <w:tabs>
          <w:tab w:val="left" w:pos="709"/>
        </w:tabs>
        <w:ind w:firstLine="709"/>
        <w:contextualSpacing/>
        <w:jc w:val="both"/>
        <w:rPr>
          <w:b/>
        </w:rPr>
      </w:pPr>
      <w:r w:rsidRPr="00D63784">
        <w:rPr>
          <w:b/>
        </w:rPr>
        <w:t>РЕШИЛИ:</w:t>
      </w:r>
    </w:p>
    <w:p w14:paraId="64E24B14" w14:textId="77777777" w:rsidR="00F03AEB" w:rsidRPr="00D63784" w:rsidRDefault="00F03AEB" w:rsidP="00F03AEB">
      <w:pPr>
        <w:tabs>
          <w:tab w:val="left" w:pos="709"/>
        </w:tabs>
        <w:ind w:firstLine="709"/>
        <w:contextualSpacing/>
        <w:jc w:val="both"/>
        <w:rPr>
          <w:b/>
        </w:rPr>
      </w:pPr>
    </w:p>
    <w:p w14:paraId="586733AD" w14:textId="77777777" w:rsidR="00F03AEB" w:rsidRPr="00D63784" w:rsidRDefault="00F03AEB" w:rsidP="00F03AEB">
      <w:pPr>
        <w:ind w:firstLine="709"/>
        <w:contextualSpacing/>
        <w:jc w:val="both"/>
      </w:pPr>
      <w:r w:rsidRPr="00D63784">
        <w:rPr>
          <w:b/>
          <w:bCs/>
          <w:lang w:val="en-US"/>
        </w:rPr>
        <w:t>I</w:t>
      </w:r>
      <w:r w:rsidRPr="00D63784">
        <w:rPr>
          <w:b/>
          <w:bCs/>
        </w:rPr>
        <w:t>.</w:t>
      </w:r>
      <w:r w:rsidRPr="00D63784">
        <w:t xml:space="preserve"> Допустить к участию в третьем этапе тендера на приобретение </w:t>
      </w:r>
      <w:r w:rsidRPr="004D31F8">
        <w:rPr>
          <w:color w:val="000000"/>
        </w:rPr>
        <w:t>наборов для пересадки искусственного хрусталика для льготной категории граждан на 2021 год</w:t>
      </w:r>
      <w:r w:rsidRPr="00D63784">
        <w:t xml:space="preserve"> были допущены хозяйствующие субъекты: </w:t>
      </w:r>
      <w:r w:rsidRPr="00D63784">
        <w:rPr>
          <w:bCs/>
          <w:spacing w:val="4"/>
        </w:rPr>
        <w:t>ООО «Тезаурус», ООО «Валеандр»</w:t>
      </w:r>
      <w:r w:rsidRPr="00D63784">
        <w:t>.</w:t>
      </w:r>
    </w:p>
    <w:p w14:paraId="0A3665E4" w14:textId="77777777" w:rsidR="00F03AEB" w:rsidRDefault="00F03AEB" w:rsidP="00F03AEB">
      <w:pPr>
        <w:ind w:firstLine="709"/>
        <w:contextualSpacing/>
        <w:jc w:val="both"/>
      </w:pPr>
    </w:p>
    <w:p w14:paraId="63EFA0D6" w14:textId="77777777" w:rsidR="00F03AEB" w:rsidRDefault="00F03AEB" w:rsidP="00F03AEB">
      <w:pPr>
        <w:ind w:firstLine="709"/>
        <w:contextualSpacing/>
        <w:jc w:val="both"/>
      </w:pPr>
      <w:r>
        <w:rPr>
          <w:b/>
          <w:lang w:val="en-US"/>
        </w:rPr>
        <w:t>II</w:t>
      </w:r>
      <w:r w:rsidRPr="00D40BED">
        <w:rPr>
          <w:b/>
        </w:rPr>
        <w:t>.</w:t>
      </w:r>
      <w:r>
        <w:rPr>
          <w:b/>
        </w:rPr>
        <w:t xml:space="preserve"> </w:t>
      </w:r>
      <w:r w:rsidRPr="00D63784">
        <w:t>Согласно пункту 19 Приложения к Постановлению Правительства 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в действующей редакции, главный распорядитель кредитов вправе обратиться в постоянно действующую Комиссию при Правительстве Приднестровской Молдавской Республики по рассмотрению договоров (дополнительных соглашений) на поставку товаров, по которым Министерством экономического развития Приднестровской Молдавской Республики выданы заключения о несоответствии уровня цен либо отказано в выдаче соответствующих заключений. На основании вышеизложенного обратиться в постоянно действующую Комиссию при Правительстве Приднестровской Молдавской Республики о разрешении признания победителем тендера и заключения договора с потенциальным победителем</w:t>
      </w:r>
      <w:r w:rsidRPr="00D63784">
        <w:br/>
        <w:t>ООО «</w:t>
      </w:r>
      <w:r>
        <w:t>Валеандр</w:t>
      </w:r>
      <w:r w:rsidRPr="00D63784">
        <w:t xml:space="preserve">» тендера на приобретение </w:t>
      </w:r>
      <w:r w:rsidRPr="00C677DB">
        <w:rPr>
          <w:color w:val="000000"/>
        </w:rPr>
        <w:t>наборов для пересадки искусственного хрусталика для льготной категории граждан на 2021 год</w:t>
      </w:r>
      <w:r>
        <w:t xml:space="preserve"> </w:t>
      </w:r>
      <w:r w:rsidRPr="00D63784">
        <w:t>по позициям № 1-</w:t>
      </w:r>
      <w:r>
        <w:t>5</w:t>
      </w:r>
      <w:r w:rsidRPr="00D63784"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505"/>
        <w:gridCol w:w="2126"/>
        <w:gridCol w:w="1276"/>
      </w:tblGrid>
      <w:tr w:rsidR="00F03AEB" w:rsidRPr="00C35BAF" w14:paraId="32715B36" w14:textId="77777777" w:rsidTr="00F03AEB">
        <w:trPr>
          <w:trHeight w:val="227"/>
          <w:tblHeader/>
        </w:trPr>
        <w:tc>
          <w:tcPr>
            <w:tcW w:w="444" w:type="dxa"/>
            <w:shd w:val="clear" w:color="auto" w:fill="auto"/>
            <w:vAlign w:val="center"/>
            <w:hideMark/>
          </w:tcPr>
          <w:p w14:paraId="7AFA16BE" w14:textId="77777777" w:rsidR="00F03AEB" w:rsidRPr="0038191C" w:rsidRDefault="00F03AEB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5" w:type="dxa"/>
            <w:vAlign w:val="center"/>
          </w:tcPr>
          <w:p w14:paraId="67477187" w14:textId="77777777" w:rsidR="00F03AEB" w:rsidRPr="0038191C" w:rsidRDefault="00F03AEB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126" w:type="dxa"/>
            <w:vAlign w:val="center"/>
          </w:tcPr>
          <w:p w14:paraId="3ADB47A6" w14:textId="77777777" w:rsidR="00F03AEB" w:rsidRPr="0038191C" w:rsidRDefault="00F03AEB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586B99" w14:textId="77777777" w:rsidR="00F03AEB" w:rsidRPr="0038191C" w:rsidRDefault="00F03AEB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F03AEB" w:rsidRPr="00C35BAF" w14:paraId="502C9FA2" w14:textId="77777777" w:rsidTr="00F03AEB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41C4E82E" w14:textId="77777777" w:rsidR="00F03AEB" w:rsidRPr="0038191C" w:rsidRDefault="00F03AEB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05" w:type="dxa"/>
            <w:vAlign w:val="center"/>
          </w:tcPr>
          <w:p w14:paraId="3A0C0414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Линза интраокулярная гибкая с инжектором Auroflex (10, 12, 14, 16, 17, 18, 19, 20, 21, 22, 23, 24, 26, 27, 30)</w:t>
            </w:r>
          </w:p>
        </w:tc>
        <w:tc>
          <w:tcPr>
            <w:tcW w:w="2126" w:type="dxa"/>
            <w:vAlign w:val="center"/>
          </w:tcPr>
          <w:p w14:paraId="7A054529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Индия, Aurolab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3B2431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100</w:t>
            </w:r>
          </w:p>
        </w:tc>
      </w:tr>
      <w:tr w:rsidR="00F03AEB" w:rsidRPr="00C35BAF" w14:paraId="4B225693" w14:textId="77777777" w:rsidTr="00F03AEB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5AF4F1C7" w14:textId="77777777" w:rsidR="00F03AEB" w:rsidRPr="0038191C" w:rsidRDefault="00F03AEB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05" w:type="dxa"/>
            <w:vAlign w:val="center"/>
          </w:tcPr>
          <w:p w14:paraId="01EC36AA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Нож одноразовый 1,1 AuroSlim №1</w:t>
            </w:r>
          </w:p>
        </w:tc>
        <w:tc>
          <w:tcPr>
            <w:tcW w:w="2126" w:type="dxa"/>
            <w:vAlign w:val="center"/>
          </w:tcPr>
          <w:p w14:paraId="5DF9C34A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Индия, Aurolab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C5DC2E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80</w:t>
            </w:r>
          </w:p>
        </w:tc>
      </w:tr>
      <w:tr w:rsidR="00F03AEB" w:rsidRPr="00C35BAF" w14:paraId="146C362D" w14:textId="77777777" w:rsidTr="00F03AEB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7F602E00" w14:textId="77777777" w:rsidR="00F03AEB" w:rsidRPr="0038191C" w:rsidRDefault="00F03AEB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05" w:type="dxa"/>
            <w:vAlign w:val="center"/>
          </w:tcPr>
          <w:p w14:paraId="27D1A5B8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Нож одноразовый 2,2 Aurosleek №1</w:t>
            </w:r>
          </w:p>
        </w:tc>
        <w:tc>
          <w:tcPr>
            <w:tcW w:w="2126" w:type="dxa"/>
            <w:vAlign w:val="center"/>
          </w:tcPr>
          <w:p w14:paraId="30CF5717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Индия, Aurolab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4CDFA1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130</w:t>
            </w:r>
          </w:p>
        </w:tc>
      </w:tr>
      <w:tr w:rsidR="00F03AEB" w:rsidRPr="00C35BAF" w14:paraId="1035B14B" w14:textId="77777777" w:rsidTr="00F03AEB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16672B1A" w14:textId="77777777" w:rsidR="00F03AEB" w:rsidRPr="0038191C" w:rsidRDefault="00F03AEB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05" w:type="dxa"/>
            <w:vAlign w:val="center"/>
          </w:tcPr>
          <w:p w14:paraId="0EED3441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Нож одноразовый 3,0 Aurosleek №1</w:t>
            </w:r>
          </w:p>
        </w:tc>
        <w:tc>
          <w:tcPr>
            <w:tcW w:w="2126" w:type="dxa"/>
            <w:vAlign w:val="center"/>
          </w:tcPr>
          <w:p w14:paraId="3CFA50BE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Индия, Aurolab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F86C87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90</w:t>
            </w:r>
          </w:p>
        </w:tc>
      </w:tr>
      <w:tr w:rsidR="00F03AEB" w:rsidRPr="00C35BAF" w14:paraId="14FBC572" w14:textId="77777777" w:rsidTr="00F03AEB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76DF3C38" w14:textId="77777777" w:rsidR="00F03AEB" w:rsidRDefault="00F03AEB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05" w:type="dxa"/>
            <w:vAlign w:val="center"/>
          </w:tcPr>
          <w:p w14:paraId="6D163677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Капсулярная краска TrypanBLUE 1 мл (краситель) №1</w:t>
            </w:r>
          </w:p>
        </w:tc>
        <w:tc>
          <w:tcPr>
            <w:tcW w:w="2126" w:type="dxa"/>
            <w:vAlign w:val="center"/>
          </w:tcPr>
          <w:p w14:paraId="08345278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Nanovision, Индия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4C73F9" w14:textId="77777777" w:rsidR="00F03AEB" w:rsidRPr="00510835" w:rsidRDefault="00F03AEB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80</w:t>
            </w:r>
          </w:p>
        </w:tc>
      </w:tr>
    </w:tbl>
    <w:p w14:paraId="19D25B2B" w14:textId="77777777" w:rsidR="00F03AEB" w:rsidRDefault="00F03AEB" w:rsidP="00F03AEB">
      <w:pPr>
        <w:ind w:firstLine="709"/>
        <w:contextualSpacing/>
        <w:jc w:val="both"/>
      </w:pPr>
    </w:p>
    <w:p w14:paraId="36002F4D" w14:textId="77777777" w:rsidR="00F03AEB" w:rsidRPr="00C158DF" w:rsidRDefault="00F03AEB" w:rsidP="00F03AEB">
      <w:pPr>
        <w:ind w:firstLine="709"/>
        <w:contextualSpacing/>
        <w:jc w:val="both"/>
      </w:pPr>
      <w:r w:rsidRPr="00984001">
        <w:rPr>
          <w:b/>
          <w:bCs/>
          <w:lang w:val="en-US"/>
        </w:rPr>
        <w:t>III</w:t>
      </w:r>
      <w:r w:rsidRPr="00984001">
        <w:rPr>
          <w:b/>
          <w:bCs/>
        </w:rPr>
        <w:t>.</w:t>
      </w:r>
      <w:r w:rsidRPr="00984001">
        <w:t xml:space="preserve"> </w:t>
      </w:r>
      <w:r w:rsidRPr="00C158DF">
        <w:t xml:space="preserve">Признать победителем тендера </w:t>
      </w:r>
      <w:r w:rsidRPr="004F7716">
        <w:t xml:space="preserve">на приобретение </w:t>
      </w:r>
      <w:r w:rsidRPr="00C677DB">
        <w:rPr>
          <w:color w:val="000000"/>
        </w:rPr>
        <w:t>наборов для пересадки искусственного хрусталика для льготной категории граждан на 2021 год</w:t>
      </w:r>
      <w:r>
        <w:t xml:space="preserve"> –</w:t>
      </w:r>
      <w:r w:rsidRPr="00C158DF">
        <w:t xml:space="preserve"> </w:t>
      </w:r>
      <w:r>
        <w:br/>
        <w:t>ООО «Валеандр»:</w:t>
      </w:r>
    </w:p>
    <w:p w14:paraId="40237D08" w14:textId="77777777" w:rsidR="00F03AEB" w:rsidRDefault="00F03AEB" w:rsidP="00F03AEB">
      <w:pPr>
        <w:ind w:firstLine="709"/>
        <w:contextualSpacing/>
        <w:jc w:val="both"/>
      </w:pPr>
      <w:r w:rsidRPr="00C158DF">
        <w:rPr>
          <w:b/>
        </w:rPr>
        <w:lastRenderedPageBreak/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r>
        <w:t>Республиканская клиническая больница</w:t>
      </w:r>
      <w:r w:rsidRPr="00F61562">
        <w:t xml:space="preserve">» </w:t>
      </w:r>
      <w:r w:rsidRPr="00C158DF">
        <w:t xml:space="preserve">в лице главного врача </w:t>
      </w:r>
      <w:r>
        <w:t>Тостановского И.М.,</w:t>
      </w:r>
      <w:r w:rsidRPr="00C158DF">
        <w:t xml:space="preserve"> «Поставщик» - </w:t>
      </w:r>
      <w:r>
        <w:t xml:space="preserve">ООО «Валеандр» </w:t>
      </w:r>
      <w:r w:rsidRPr="00C158DF">
        <w:t>в лице</w:t>
      </w:r>
      <w:r>
        <w:t xml:space="preserve"> исполнительного д</w:t>
      </w:r>
      <w:r w:rsidRPr="00C158DF">
        <w:t>иректора –</w:t>
      </w:r>
      <w:r>
        <w:t xml:space="preserve"> Шепитко А.Р</w:t>
      </w:r>
      <w:r w:rsidRPr="00C158DF">
        <w:t>.;</w:t>
      </w:r>
    </w:p>
    <w:p w14:paraId="2C807080" w14:textId="31E54C7F" w:rsidR="00F03AEB" w:rsidRDefault="00F03AEB" w:rsidP="00F03AEB">
      <w:pPr>
        <w:tabs>
          <w:tab w:val="left" w:pos="1134"/>
        </w:tabs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4F7716">
        <w:t xml:space="preserve">приобретение </w:t>
      </w:r>
      <w:r w:rsidRPr="00C677DB">
        <w:rPr>
          <w:color w:val="000000"/>
        </w:rPr>
        <w:t>наборов для пересадки искусственного хрусталика для льготной категории граждан на 2021 год</w:t>
      </w:r>
      <w:r>
        <w:rPr>
          <w:bCs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080"/>
        <w:gridCol w:w="2551"/>
        <w:gridCol w:w="1276"/>
      </w:tblGrid>
      <w:tr w:rsidR="007D2B1D" w:rsidRPr="0038191C" w14:paraId="352E23B3" w14:textId="77777777" w:rsidTr="007D2B1D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5668BB1C" w14:textId="77777777" w:rsidR="007D2B1D" w:rsidRPr="0038191C" w:rsidRDefault="007D2B1D" w:rsidP="007D2B1D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080" w:type="dxa"/>
            <w:vAlign w:val="center"/>
          </w:tcPr>
          <w:p w14:paraId="0ADF0E7F" w14:textId="77777777" w:rsidR="007D2B1D" w:rsidRPr="0038191C" w:rsidRDefault="007D2B1D" w:rsidP="007D2B1D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551" w:type="dxa"/>
            <w:vAlign w:val="center"/>
          </w:tcPr>
          <w:p w14:paraId="2A3BD223" w14:textId="77777777" w:rsidR="007D2B1D" w:rsidRPr="0038191C" w:rsidRDefault="007D2B1D" w:rsidP="007D2B1D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F964CD" w14:textId="20332F7A" w:rsidR="007D2B1D" w:rsidRPr="0038191C" w:rsidRDefault="007D2B1D" w:rsidP="007D2B1D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7D2B1D" w:rsidRPr="0038191C" w14:paraId="0B60C365" w14:textId="77777777" w:rsidTr="007D2B1D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461C51A9" w14:textId="77777777" w:rsidR="007D2B1D" w:rsidRDefault="007D2B1D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80" w:type="dxa"/>
          </w:tcPr>
          <w:p w14:paraId="47758CBF" w14:textId="77777777" w:rsidR="007D2B1D" w:rsidRPr="00F26537" w:rsidRDefault="007D2B1D" w:rsidP="00D45E31">
            <w:pPr>
              <w:ind w:left="-113" w:right="-113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10835">
              <w:rPr>
                <w:sz w:val="20"/>
                <w:szCs w:val="20"/>
              </w:rPr>
              <w:t>Комплект</w:t>
            </w:r>
            <w:r w:rsidRPr="00510835">
              <w:rPr>
                <w:sz w:val="20"/>
                <w:szCs w:val="20"/>
                <w:lang w:val="en-US"/>
              </w:rPr>
              <w:t xml:space="preserve"> Intrepid Infiniti plus (</w:t>
            </w:r>
            <w:r w:rsidRPr="00510835">
              <w:rPr>
                <w:sz w:val="20"/>
                <w:szCs w:val="20"/>
              </w:rPr>
              <w:t>Базовый</w:t>
            </w:r>
            <w:r w:rsidRPr="0051083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551" w:type="dxa"/>
            <w:vAlign w:val="center"/>
          </w:tcPr>
          <w:p w14:paraId="03A558C0" w14:textId="77777777" w:rsidR="007D2B1D" w:rsidRPr="00510835" w:rsidRDefault="007D2B1D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  <w:lang w:val="en-US"/>
              </w:rPr>
              <w:t>Алкон, США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A7DA9" w14:textId="77777777" w:rsidR="007D2B1D" w:rsidRPr="00510835" w:rsidRDefault="007D2B1D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80</w:t>
            </w:r>
          </w:p>
        </w:tc>
      </w:tr>
      <w:tr w:rsidR="007D2B1D" w:rsidRPr="0038191C" w14:paraId="64ADD0D9" w14:textId="77777777" w:rsidTr="007D2B1D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1A34BC4E" w14:textId="77777777" w:rsidR="007D2B1D" w:rsidRDefault="007D2B1D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80" w:type="dxa"/>
          </w:tcPr>
          <w:p w14:paraId="7428C22B" w14:textId="77777777" w:rsidR="007D2B1D" w:rsidRPr="00510835" w:rsidRDefault="007D2B1D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БСС® (BSS®) 500 мл, раствор стерильный ирригационный</w:t>
            </w:r>
          </w:p>
        </w:tc>
        <w:tc>
          <w:tcPr>
            <w:tcW w:w="2551" w:type="dxa"/>
            <w:vAlign w:val="center"/>
          </w:tcPr>
          <w:p w14:paraId="5AADD08C" w14:textId="77777777" w:rsidR="007D2B1D" w:rsidRPr="00510835" w:rsidRDefault="007D2B1D" w:rsidP="00D45E31">
            <w:pPr>
              <w:ind w:left="-113" w:right="-113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10835">
              <w:rPr>
                <w:sz w:val="20"/>
                <w:szCs w:val="20"/>
              </w:rPr>
              <w:t>Alcon Laboratories, Inc., США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267E79" w14:textId="77777777" w:rsidR="007D2B1D" w:rsidRPr="00510835" w:rsidRDefault="007D2B1D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10835">
              <w:rPr>
                <w:sz w:val="20"/>
                <w:szCs w:val="20"/>
              </w:rPr>
              <w:t>150</w:t>
            </w:r>
          </w:p>
        </w:tc>
      </w:tr>
    </w:tbl>
    <w:p w14:paraId="7B31F0C4" w14:textId="77777777" w:rsidR="00F03AEB" w:rsidRDefault="00F03AEB" w:rsidP="00F03AEB">
      <w:pPr>
        <w:tabs>
          <w:tab w:val="left" w:pos="1134"/>
        </w:tabs>
        <w:ind w:firstLine="709"/>
        <w:contextualSpacing/>
        <w:jc w:val="both"/>
        <w:rPr>
          <w:lang w:bidi="ru-RU"/>
        </w:rPr>
      </w:pPr>
      <w:r w:rsidRPr="0062473B">
        <w:rPr>
          <w:b/>
        </w:rPr>
        <w:t>в)</w:t>
      </w:r>
      <w:r w:rsidRPr="00984001">
        <w:t xml:space="preserve"> </w:t>
      </w:r>
      <w:r w:rsidRPr="0062473B">
        <w:rPr>
          <w:b/>
        </w:rPr>
        <w:t>условия поставки:</w:t>
      </w:r>
      <w:r>
        <w:rPr>
          <w:lang w:bidi="ru-RU"/>
        </w:rPr>
        <w:t xml:space="preserve"> п</w:t>
      </w:r>
      <w:r w:rsidRPr="000E5735">
        <w:rPr>
          <w:lang w:bidi="ru-RU"/>
        </w:rPr>
        <w:t xml:space="preserve">оставка осуществляется в течение 30 календарных дней со дня перечисления денежных средств на расчетный счет </w:t>
      </w:r>
      <w:r>
        <w:rPr>
          <w:lang w:bidi="ru-RU"/>
        </w:rPr>
        <w:t>Поставщика</w:t>
      </w:r>
      <w:r w:rsidRPr="000E5735">
        <w:rPr>
          <w:lang w:bidi="ru-RU"/>
        </w:rPr>
        <w:t xml:space="preserve"> в виде предоплаты 25% от общей суммы стоимости договора</w:t>
      </w:r>
      <w:r>
        <w:rPr>
          <w:lang w:bidi="ru-RU"/>
        </w:rPr>
        <w:t>;</w:t>
      </w:r>
    </w:p>
    <w:p w14:paraId="45EE8A89" w14:textId="77777777" w:rsidR="00F03AEB" w:rsidRDefault="00F03AEB" w:rsidP="00F03AEB">
      <w:pPr>
        <w:shd w:val="clear" w:color="auto" w:fill="FFFFFF"/>
        <w:tabs>
          <w:tab w:val="left" w:pos="1050"/>
        </w:tabs>
        <w:ind w:firstLine="709"/>
        <w:contextualSpacing/>
        <w:jc w:val="both"/>
      </w:pPr>
      <w:r>
        <w:t>Товар</w:t>
      </w:r>
      <w:r w:rsidRPr="005A1751">
        <w:t xml:space="preserve"> долж</w:t>
      </w:r>
      <w:r>
        <w:t>ен</w:t>
      </w:r>
      <w:r w:rsidRPr="005A1751">
        <w:t xml:space="preserve"> быть сроком годности не менее 70% от срока изготовления (общего срока годности) на момент поставки.</w:t>
      </w:r>
    </w:p>
    <w:p w14:paraId="6B458302" w14:textId="77777777" w:rsidR="00F03AEB" w:rsidRDefault="00F03AEB" w:rsidP="00F03AEB">
      <w:pPr>
        <w:ind w:firstLine="709"/>
        <w:contextualSpacing/>
        <w:jc w:val="both"/>
      </w:pPr>
      <w:r w:rsidRPr="00061E3B">
        <w:t xml:space="preserve">На момент поставки </w:t>
      </w:r>
      <w:r>
        <w:t>товара</w:t>
      </w:r>
      <w:r w:rsidRPr="00061E3B">
        <w:t xml:space="preserve"> обязательно наличие сертификата соответствия на поставляемый товар</w:t>
      </w:r>
      <w:r>
        <w:t>.</w:t>
      </w:r>
    </w:p>
    <w:p w14:paraId="64BFCA60" w14:textId="77777777" w:rsidR="00F03AEB" w:rsidRPr="0089569A" w:rsidRDefault="00F03AEB" w:rsidP="00F03AEB">
      <w:pPr>
        <w:tabs>
          <w:tab w:val="left" w:pos="1134"/>
        </w:tabs>
        <w:ind w:firstLine="709"/>
        <w:contextualSpacing/>
        <w:jc w:val="both"/>
      </w:pPr>
      <w:r w:rsidRPr="0062473B">
        <w:rPr>
          <w:b/>
        </w:rPr>
        <w:t>г)</w:t>
      </w:r>
      <w:r w:rsidRPr="00984001">
        <w:t xml:space="preserve"> </w:t>
      </w:r>
      <w:r w:rsidRPr="0062473B">
        <w:rPr>
          <w:b/>
        </w:rPr>
        <w:t>условия оплаты</w:t>
      </w:r>
      <w:r w:rsidRPr="0089569A">
        <w:t xml:space="preserve"> </w:t>
      </w:r>
      <w:r>
        <w:t>о</w:t>
      </w:r>
      <w:r w:rsidRPr="000E5735">
        <w:t xml:space="preserve">плата производится в виде предоплаты в размере 25% от общей суммы стоимости договора. Оставшаяся часть суммы 75% оплачивается в течение следующих 20 рабочих дней после получения товара на склад </w:t>
      </w:r>
      <w:r>
        <w:t>Заказчика</w:t>
      </w:r>
      <w:r w:rsidRPr="00034D8A">
        <w:t>;</w:t>
      </w:r>
    </w:p>
    <w:p w14:paraId="2CC3BF62" w14:textId="77777777" w:rsidR="00F03AEB" w:rsidRPr="00034D8A" w:rsidRDefault="00F03AEB" w:rsidP="00F03AEB">
      <w:pPr>
        <w:tabs>
          <w:tab w:val="left" w:pos="1134"/>
        </w:tabs>
        <w:ind w:firstLine="709"/>
        <w:contextualSpacing/>
        <w:jc w:val="both"/>
      </w:pPr>
      <w:r w:rsidRPr="0062473B">
        <w:rPr>
          <w:b/>
        </w:rPr>
        <w:t>д)</w:t>
      </w:r>
      <w:r w:rsidRPr="00984001">
        <w:rPr>
          <w:b/>
        </w:rPr>
        <w:t xml:space="preserve"> </w:t>
      </w:r>
      <w:r w:rsidRPr="0062473B">
        <w:rPr>
          <w:b/>
          <w:bCs/>
        </w:rPr>
        <w:t>возможность изменения цены:</w:t>
      </w:r>
      <w:r>
        <w:rPr>
          <w:b/>
          <w:bCs/>
        </w:rPr>
        <w:t xml:space="preserve"> </w:t>
      </w:r>
      <w:r w:rsidRPr="000E5735">
        <w:t>Поставщик оставляет за собой право осуществить перерасчет цен в процессе исполнения контракта в случае изменения официального курса рубля ПМР по отношению к евро ЕС, доллару США, Рублю РФ и лею РМ</w:t>
      </w:r>
      <w:r w:rsidRPr="00034D8A">
        <w:t>;</w:t>
      </w:r>
    </w:p>
    <w:p w14:paraId="6C91EBC4" w14:textId="77777777" w:rsidR="00F03AEB" w:rsidRPr="007E119E" w:rsidRDefault="00F03AEB" w:rsidP="00F03AEB">
      <w:pPr>
        <w:tabs>
          <w:tab w:val="left" w:pos="1134"/>
        </w:tabs>
        <w:ind w:firstLine="709"/>
        <w:contextualSpacing/>
        <w:jc w:val="both"/>
        <w:rPr>
          <w:bCs/>
        </w:rPr>
      </w:pPr>
      <w:r w:rsidRPr="0062473B">
        <w:rPr>
          <w:b/>
        </w:rPr>
        <w:t>е)</w:t>
      </w:r>
      <w:r w:rsidRPr="00984001">
        <w:rPr>
          <w:b/>
        </w:rPr>
        <w:t xml:space="preserve"> </w:t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350E9DE3" w14:textId="77777777" w:rsidR="00F03AEB" w:rsidRPr="00034D8A" w:rsidRDefault="00F03AEB" w:rsidP="00F03AEB">
      <w:pPr>
        <w:ind w:firstLine="709"/>
        <w:contextualSpacing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0CCBE5A9" w14:textId="77777777" w:rsidR="00F03AEB" w:rsidRDefault="00F03AEB" w:rsidP="00F03AEB">
      <w:pPr>
        <w:ind w:firstLine="709"/>
        <w:contextualSpacing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05362FDB" w14:textId="77777777" w:rsidR="00F03AEB" w:rsidRDefault="00F03AEB" w:rsidP="00F03AEB">
      <w:pPr>
        <w:ind w:firstLine="709"/>
        <w:contextualSpacing/>
        <w:jc w:val="both"/>
      </w:pPr>
    </w:p>
    <w:p w14:paraId="0AD6A586" w14:textId="77777777" w:rsidR="00F03AEB" w:rsidRDefault="00F03AEB" w:rsidP="00F03AEB">
      <w:pPr>
        <w:ind w:firstLine="709"/>
        <w:contextualSpacing/>
        <w:jc w:val="both"/>
      </w:pPr>
      <w:r w:rsidRPr="00984001">
        <w:rPr>
          <w:b/>
          <w:bCs/>
          <w:lang w:val="en-US"/>
        </w:rPr>
        <w:t>IV</w:t>
      </w:r>
      <w:r w:rsidRPr="00984001">
        <w:rPr>
          <w:b/>
          <w:bCs/>
        </w:rPr>
        <w:t>.</w:t>
      </w:r>
      <w:r w:rsidRPr="00984001">
        <w:t xml:space="preserve"> </w:t>
      </w:r>
      <w:r w:rsidRPr="00D63784">
        <w:t>Согласно пункту 19 Приложения к Постановлению Правительства 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в действующей редакции, главный распорядитель кредитов вправе обратиться в постоянно действующую Комиссию при Правительстве Приднестровской Молдавской Республики по рассмотрению договоров (дополнительных соглашений) на поставку товаров, по которым Министерством экономического развития Приднестровской Молдавской Республики выданы заключения о несоответствии уровня цен либо отказано в выдаче соответствующих заключений. На основании вышеизложенного обратиться в постоянно действующую Комиссию при Правительстве Приднестровской Молдавской Республики о разрешении признания победителем тендера и заключения договора с потенциальным победителем</w:t>
      </w:r>
      <w:r w:rsidRPr="00D63784">
        <w:br/>
        <w:t>ООО «</w:t>
      </w:r>
      <w:r>
        <w:t>Тезаурус</w:t>
      </w:r>
      <w:r w:rsidRPr="00D63784">
        <w:t xml:space="preserve">» тендера на приобретение </w:t>
      </w:r>
      <w:r w:rsidRPr="00C677DB">
        <w:rPr>
          <w:color w:val="000000"/>
        </w:rPr>
        <w:t>наборов для пересадки искусственного хрусталика для льготной категории граждан на 2021 год</w:t>
      </w:r>
      <w:r>
        <w:t xml:space="preserve"> </w:t>
      </w:r>
      <w:r w:rsidRPr="00D63784">
        <w:t>по позици</w:t>
      </w:r>
      <w:r>
        <w:t>и</w:t>
      </w:r>
      <w:r w:rsidRPr="00D63784">
        <w:t xml:space="preserve"> № 1: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520"/>
        <w:gridCol w:w="3261"/>
        <w:gridCol w:w="2126"/>
      </w:tblGrid>
      <w:tr w:rsidR="007D2B1D" w:rsidRPr="00C35BAF" w14:paraId="49934CED" w14:textId="77777777" w:rsidTr="007D2B1D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6798CBA9" w14:textId="77777777" w:rsidR="007D2B1D" w:rsidRPr="0038191C" w:rsidRDefault="007D2B1D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520" w:type="dxa"/>
          </w:tcPr>
          <w:p w14:paraId="6BCA0542" w14:textId="77777777" w:rsidR="007D2B1D" w:rsidRPr="0038191C" w:rsidRDefault="007D2B1D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3261" w:type="dxa"/>
            <w:vAlign w:val="center"/>
          </w:tcPr>
          <w:p w14:paraId="4038A046" w14:textId="0C299F56" w:rsidR="007D2B1D" w:rsidRPr="0038191C" w:rsidRDefault="007D2B1D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7697B77" w14:textId="77777777" w:rsidR="007D2B1D" w:rsidRPr="0038191C" w:rsidRDefault="007D2B1D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7D2B1D" w:rsidRPr="00C35BAF" w14:paraId="0A504380" w14:textId="77777777" w:rsidTr="007D2B1D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32FB034E" w14:textId="77777777" w:rsidR="007D2B1D" w:rsidRPr="0038191C" w:rsidRDefault="007D2B1D" w:rsidP="00D45E31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20" w:type="dxa"/>
          </w:tcPr>
          <w:p w14:paraId="62BA8DB1" w14:textId="77777777" w:rsidR="007D2B1D" w:rsidRPr="00F26537" w:rsidRDefault="007D2B1D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F26537">
              <w:rPr>
                <w:sz w:val="20"/>
                <w:szCs w:val="20"/>
              </w:rPr>
              <w:t>Зонд для витректомии</w:t>
            </w:r>
          </w:p>
        </w:tc>
        <w:tc>
          <w:tcPr>
            <w:tcW w:w="3261" w:type="dxa"/>
            <w:vAlign w:val="center"/>
          </w:tcPr>
          <w:p w14:paraId="29DAAEA5" w14:textId="77777777" w:rsidR="007D2B1D" w:rsidRPr="00F26537" w:rsidRDefault="007D2B1D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F26537">
              <w:rPr>
                <w:sz w:val="20"/>
                <w:szCs w:val="20"/>
              </w:rPr>
              <w:t>Alcon Laboratories Inc, США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6AC6A2" w14:textId="77777777" w:rsidR="007D2B1D" w:rsidRPr="00F26537" w:rsidRDefault="007D2B1D" w:rsidP="00D45E31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F26537">
              <w:rPr>
                <w:sz w:val="20"/>
                <w:szCs w:val="20"/>
              </w:rPr>
              <w:t>1</w:t>
            </w:r>
          </w:p>
        </w:tc>
      </w:tr>
    </w:tbl>
    <w:p w14:paraId="443A43FE" w14:textId="77777777" w:rsidR="00F03AEB" w:rsidRPr="00D63784" w:rsidRDefault="00F03AEB" w:rsidP="00F03AEB">
      <w:pPr>
        <w:ind w:firstLine="709"/>
        <w:contextualSpacing/>
        <w:jc w:val="both"/>
      </w:pPr>
    </w:p>
    <w:p w14:paraId="6132147C" w14:textId="2AA2D8AB" w:rsidR="00F03AEB" w:rsidRPr="00F03AEB" w:rsidRDefault="00F03AEB" w:rsidP="007D2B1D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ind w:firstLine="709"/>
        <w:contextualSpacing/>
        <w:jc w:val="center"/>
        <w:rPr>
          <w:bCs/>
        </w:rPr>
      </w:pPr>
      <w:r w:rsidRPr="00D63784">
        <w:t>Заседание тендерной комиссии объявляется закрытым</w:t>
      </w:r>
    </w:p>
    <w:sectPr w:rsidR="00F03AEB" w:rsidRPr="00F03AEB" w:rsidSect="00C60EE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BD466" w14:textId="77777777" w:rsidR="000B609F" w:rsidRDefault="000B609F" w:rsidP="00C60EEC">
      <w:r>
        <w:separator/>
      </w:r>
    </w:p>
  </w:endnote>
  <w:endnote w:type="continuationSeparator" w:id="0">
    <w:p w14:paraId="7788BD13" w14:textId="77777777" w:rsidR="000B609F" w:rsidRDefault="000B609F" w:rsidP="00C6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879EC" w14:textId="77777777" w:rsidR="000B609F" w:rsidRDefault="000B609F" w:rsidP="00C60EEC">
      <w:r>
        <w:separator/>
      </w:r>
    </w:p>
  </w:footnote>
  <w:footnote w:type="continuationSeparator" w:id="0">
    <w:p w14:paraId="4E028896" w14:textId="77777777" w:rsidR="000B609F" w:rsidRDefault="000B609F" w:rsidP="00C60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30993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2CD1DE" w14:textId="4F9E7C73" w:rsidR="00C60EEC" w:rsidRPr="00F03AEB" w:rsidRDefault="00C60EEC">
        <w:pPr>
          <w:pStyle w:val="a3"/>
          <w:jc w:val="center"/>
          <w:rPr>
            <w:rFonts w:ascii="Times New Roman" w:hAnsi="Times New Roman" w:cs="Times New Roman"/>
          </w:rPr>
        </w:pPr>
        <w:r w:rsidRPr="00F03AEB">
          <w:rPr>
            <w:rFonts w:ascii="Times New Roman" w:hAnsi="Times New Roman" w:cs="Times New Roman"/>
          </w:rPr>
          <w:fldChar w:fldCharType="begin"/>
        </w:r>
        <w:r w:rsidRPr="00F03AEB">
          <w:rPr>
            <w:rFonts w:ascii="Times New Roman" w:hAnsi="Times New Roman" w:cs="Times New Roman"/>
          </w:rPr>
          <w:instrText>PAGE   \* MERGEFORMAT</w:instrText>
        </w:r>
        <w:r w:rsidRPr="00F03AEB">
          <w:rPr>
            <w:rFonts w:ascii="Times New Roman" w:hAnsi="Times New Roman" w:cs="Times New Roman"/>
          </w:rPr>
          <w:fldChar w:fldCharType="separate"/>
        </w:r>
        <w:r w:rsidRPr="00F03AEB">
          <w:rPr>
            <w:rFonts w:ascii="Times New Roman" w:hAnsi="Times New Roman" w:cs="Times New Roman"/>
          </w:rPr>
          <w:t>2</w:t>
        </w:r>
        <w:r w:rsidRPr="00F03AE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ED"/>
    <w:rsid w:val="000A47EB"/>
    <w:rsid w:val="000B609F"/>
    <w:rsid w:val="00143987"/>
    <w:rsid w:val="003C31ED"/>
    <w:rsid w:val="0070516E"/>
    <w:rsid w:val="007D2B1D"/>
    <w:rsid w:val="00895042"/>
    <w:rsid w:val="00966B19"/>
    <w:rsid w:val="00B77211"/>
    <w:rsid w:val="00C60EEC"/>
    <w:rsid w:val="00DE3585"/>
    <w:rsid w:val="00F0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D4BF"/>
  <w15:chartTrackingRefBased/>
  <w15:docId w15:val="{DF5C96B7-686F-4ADC-8C93-8FA9AE7A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EE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0EEC"/>
  </w:style>
  <w:style w:type="paragraph" w:styleId="a5">
    <w:name w:val="footer"/>
    <w:basedOn w:val="a"/>
    <w:link w:val="a6"/>
    <w:uiPriority w:val="99"/>
    <w:unhideWhenUsed/>
    <w:rsid w:val="00C60EE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0EEC"/>
  </w:style>
  <w:style w:type="character" w:customStyle="1" w:styleId="apple-style-span">
    <w:name w:val="apple-style-span"/>
    <w:basedOn w:val="a0"/>
    <w:rsid w:val="00C60EEC"/>
  </w:style>
  <w:style w:type="paragraph" w:styleId="a7">
    <w:name w:val="Balloon Text"/>
    <w:basedOn w:val="a"/>
    <w:link w:val="a8"/>
    <w:uiPriority w:val="99"/>
    <w:semiHidden/>
    <w:unhideWhenUsed/>
    <w:rsid w:val="00C60EE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60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2211</Words>
  <Characters>12606</Characters>
  <Application>Microsoft Office Word</Application>
  <DocSecurity>0</DocSecurity>
  <Lines>105</Lines>
  <Paragraphs>29</Paragraphs>
  <ScaleCrop>false</ScaleCrop>
  <Company/>
  <LinksUpToDate>false</LinksUpToDate>
  <CharactersWithSpaces>14788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uizigz3</cp:lastModifiedBy>
  <cp:revision>9</cp:revision>
  <cp:lastPrinted>2021-07-12T11:58:00Z</cp:lastPrinted>
  <dcterms:created xsi:type="dcterms:W3CDTF">2021-08-02T09:15:00Z</dcterms:created>
  <dcterms:modified xsi:type="dcterms:W3CDTF">2021-08-03T13:25:00Z</dcterms:modified>
</cp:coreProperties>
</file>