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9EBC6" w14:textId="77777777" w:rsidR="00EA2570" w:rsidRDefault="00EA2570" w:rsidP="00EA257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97204" wp14:editId="06D7BC8D">
                <wp:simplePos x="0" y="0"/>
                <wp:positionH relativeFrom="margin">
                  <wp:align>left</wp:align>
                </wp:positionH>
                <wp:positionV relativeFrom="paragraph">
                  <wp:posOffset>10961</wp:posOffset>
                </wp:positionV>
                <wp:extent cx="3533775" cy="1129085"/>
                <wp:effectExtent l="0" t="0" r="28575" b="1397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1129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9F0D61" w14:textId="77777777" w:rsidR="00EA2570" w:rsidRPr="005F2AF7" w:rsidRDefault="00EA2570" w:rsidP="00EA2570">
                            <w:pPr>
                              <w:shd w:val="clear" w:color="auto" w:fill="FFFFFF"/>
                              <w:tabs>
                                <w:tab w:val="left" w:pos="1050"/>
                              </w:tabs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0" w:name="_Hlk53043421"/>
                            <w:r w:rsidRPr="005F2AF7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Информация</w:t>
                            </w:r>
                          </w:p>
                          <w:p w14:paraId="49D10812" w14:textId="291C4FEB" w:rsidR="00EA2570" w:rsidRDefault="00EA2570" w:rsidP="00EA2570">
                            <w:pPr>
                              <w:shd w:val="clear" w:color="auto" w:fill="FFFFFF"/>
                              <w:tabs>
                                <w:tab w:val="left" w:pos="1050"/>
                              </w:tabs>
                            </w:pPr>
                            <w:r w:rsidRPr="005F2AF7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для открытой публикации объявления о проведении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нового </w:t>
                            </w:r>
                            <w:r w:rsidRPr="005F5775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тендера </w:t>
                            </w:r>
                            <w:r w:rsidRPr="005F5775"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t xml:space="preserve">на </w:t>
                            </w:r>
                            <w:r w:rsidRPr="007F4C27"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t>приобретени</w:t>
                            </w:r>
                            <w:r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t>е</w:t>
                            </w:r>
                            <w:r w:rsidRPr="007F4C27"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669F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лекарственных препаратов для лечения больных психическими и неврологическими заболеваниями на 2021 год</w:t>
                            </w:r>
                            <w:r w:rsidRPr="009E6F46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, для разм</w:t>
                            </w:r>
                            <w:r w:rsidRPr="005F2AF7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ещения на официальном сайте Министерства здравоохранения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F2AF7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Приднестровской Молдавской Республики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9720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.85pt;width:278.25pt;height:88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wAZQIAAKgEAAAOAAAAZHJzL2Uyb0RvYy54bWysVEtu2zAQ3RfoHQjua8m/fATLgevARQEj&#10;CeAUWdMUZQulOCxJW3J33fcKvUMXXXTXKzg36pCSHSftquiGGnIeH2fezGh0VZeSbIWxBaiUdjsx&#10;JUJxyAq1SumH+9mbC0qsYypjEpRI6U5YejV+/WpU6UT0YA0yE4YgibJJpVO6dk4nUWT5WpTMdkAL&#10;hc4cTMkcbs0qygyrkL2UUS+Oz6IKTKYNcGEtnl43TjoO/HkuuLvNcysckSnF2FxYTViXfo3GI5as&#10;DNPrgrdhsH+IomSFwkePVNfMMbIxxR9UZcENWMhdh0MZQZ4XXIQcMJtu/CKbxZppEXJBcaw+ymT/&#10;Hy2/2d4ZUmRYO0oUK7FE+2/77/sf+1/7n49fHr+Srteo0jZB6EIj2NVvofb49tzioU+9zk3pv5gU&#10;QT+qvTsqLGpHOB72h/3++fmQEo6+brd3GV8MPU/0dF0b694JKIk3UmqwhEFZtp1b10APEP+aBVlk&#10;s0LKsPFtI6bSkC3DgksXgkTyZyipSJXSs/4wDsTPfJ76eH8pGf/YhneCQj6pMGYvSpO8t1y9rFtF&#10;lpDtUCgDTbtZzWcF8s6ZdXfMYH+hNjgz7haXXAIGA61FyRrM57+dezyWHb2UVNivKbWfNswISuR7&#10;hQ1x2R0MfIOHzWB43sONOfUsTz1qU04BFcKiY3TB9HgnD2ZuoHzA0Zr4V9HFFMe3U+oO5tQ1U4Sj&#10;ycVkEkDY0pq5uVpo7ql9Rbye9/UDM7qtp8NWuIFDZ7PkRVkbrL+pYLJxkBeh5l7gRtVWdxyH0DXt&#10;6Pp5O90H1NMPZvwbAAD//wMAUEsDBBQABgAIAAAAIQAaj1nF2QAAAAYBAAAPAAAAZHJzL2Rvd25y&#10;ZXYueG1sTI/BTsMwEETvSPyDtUjcqFOklDTEqQAVLpwoiPM23tpW43UUu2n4e9wTHGdnNfOm2cy+&#10;FxON0QVWsFwUIIi7oB0bBV+fr3cViJiQNfaBScEPRdi011cN1jqc+YOmXTIih3CsUYFNaailjJ0l&#10;j3ERBuLsHcLoMWU5GqlHPOdw38v7olhJj45zg8WBXix1x93JK9g+m7XpKhztttLOTfP34d28KXV7&#10;Mz89gkg0p79nuOBndGgz0z6cWEfRK8hDUr4+gMhmWa5KEPuLXpcg20b+x29/AQAA//8DAFBLAQIt&#10;ABQABgAIAAAAIQC2gziS/gAAAOEBAAATAAAAAAAAAAAAAAAAAAAAAABbQ29udGVudF9UeXBlc10u&#10;eG1sUEsBAi0AFAAGAAgAAAAhADj9If/WAAAAlAEAAAsAAAAAAAAAAAAAAAAALwEAAF9yZWxzLy5y&#10;ZWxzUEsBAi0AFAAGAAgAAAAhAMKB7ABlAgAAqAQAAA4AAAAAAAAAAAAAAAAALgIAAGRycy9lMm9E&#10;b2MueG1sUEsBAi0AFAAGAAgAAAAhABqPWcXZAAAABgEAAA8AAAAAAAAAAAAAAAAAvwQAAGRycy9k&#10;b3ducmV2LnhtbFBLBQYAAAAABAAEAPMAAADFBQAAAAA=&#10;" fillcolor="white [3201]" strokeweight=".5pt">
                <v:textbox>
                  <w:txbxContent>
                    <w:p w14:paraId="2D9F0D61" w14:textId="77777777" w:rsidR="00EA2570" w:rsidRPr="005F2AF7" w:rsidRDefault="00EA2570" w:rsidP="00EA2570">
                      <w:pPr>
                        <w:shd w:val="clear" w:color="auto" w:fill="FFFFFF"/>
                        <w:tabs>
                          <w:tab w:val="left" w:pos="1050"/>
                        </w:tabs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bookmarkStart w:id="1" w:name="_Hlk53043421"/>
                      <w:r w:rsidRPr="005F2AF7">
                        <w:rPr>
                          <w:b/>
                          <w:color w:val="000000"/>
                          <w:sz w:val="20"/>
                          <w:szCs w:val="20"/>
                        </w:rPr>
                        <w:t>Информация</w:t>
                      </w:r>
                    </w:p>
                    <w:p w14:paraId="49D10812" w14:textId="291C4FEB" w:rsidR="00EA2570" w:rsidRDefault="00EA2570" w:rsidP="00EA2570">
                      <w:pPr>
                        <w:shd w:val="clear" w:color="auto" w:fill="FFFFFF"/>
                        <w:tabs>
                          <w:tab w:val="left" w:pos="1050"/>
                        </w:tabs>
                      </w:pPr>
                      <w:r w:rsidRPr="005F2AF7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для открытой публикации объявления о проведении 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нового </w:t>
                      </w:r>
                      <w:r w:rsidRPr="005F5775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тендера </w:t>
                      </w:r>
                      <w:r w:rsidRPr="005F5775">
                        <w:rPr>
                          <w:b/>
                          <w:spacing w:val="4"/>
                          <w:sz w:val="20"/>
                          <w:szCs w:val="20"/>
                        </w:rPr>
                        <w:t xml:space="preserve">на </w:t>
                      </w:r>
                      <w:r w:rsidRPr="007F4C27">
                        <w:rPr>
                          <w:b/>
                          <w:spacing w:val="4"/>
                          <w:sz w:val="20"/>
                          <w:szCs w:val="20"/>
                        </w:rPr>
                        <w:t>приобретени</w:t>
                      </w:r>
                      <w:r>
                        <w:rPr>
                          <w:b/>
                          <w:spacing w:val="4"/>
                          <w:sz w:val="20"/>
                          <w:szCs w:val="20"/>
                        </w:rPr>
                        <w:t>е</w:t>
                      </w:r>
                      <w:r w:rsidRPr="007F4C27">
                        <w:rPr>
                          <w:b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Pr="000669F3">
                        <w:rPr>
                          <w:b/>
                          <w:bCs/>
                          <w:sz w:val="20"/>
                          <w:szCs w:val="20"/>
                        </w:rPr>
                        <w:t>лекарственных препаратов для лечения больных психическими и неврологическими заболеваниями на 2021 год</w:t>
                      </w:r>
                      <w:r w:rsidRPr="009E6F46">
                        <w:rPr>
                          <w:b/>
                          <w:color w:val="000000"/>
                          <w:sz w:val="20"/>
                          <w:szCs w:val="20"/>
                        </w:rPr>
                        <w:t>, для разм</w:t>
                      </w:r>
                      <w:r w:rsidRPr="005F2AF7">
                        <w:rPr>
                          <w:b/>
                          <w:color w:val="000000"/>
                          <w:sz w:val="20"/>
                          <w:szCs w:val="20"/>
                        </w:rPr>
                        <w:t>ещения на официальном сайте Министерства здравоохранения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5F2AF7">
                        <w:rPr>
                          <w:b/>
                          <w:color w:val="000000"/>
                          <w:sz w:val="20"/>
                          <w:szCs w:val="20"/>
                        </w:rPr>
                        <w:t>Приднестровской Молдавской Республики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16C200" w14:textId="77777777" w:rsidR="00EA2570" w:rsidRDefault="00EA2570" w:rsidP="00EA2570"/>
    <w:p w14:paraId="091D6740" w14:textId="77777777" w:rsidR="00EA2570" w:rsidRDefault="00EA2570" w:rsidP="00EA2570"/>
    <w:p w14:paraId="480EBDAB" w14:textId="77777777" w:rsidR="00EA2570" w:rsidRDefault="00EA2570" w:rsidP="00EA2570"/>
    <w:p w14:paraId="788F2488" w14:textId="77777777" w:rsidR="00EA2570" w:rsidRDefault="00EA2570" w:rsidP="00EA2570"/>
    <w:p w14:paraId="26796653" w14:textId="77777777" w:rsidR="00EA2570" w:rsidRDefault="00EA2570" w:rsidP="00EA2570"/>
    <w:p w14:paraId="1A574DCE" w14:textId="77777777" w:rsidR="00EA2570" w:rsidRDefault="00EA2570" w:rsidP="00EA2570"/>
    <w:p w14:paraId="22508E89" w14:textId="2F02DB88" w:rsidR="00EA2570" w:rsidRDefault="00EA2570" w:rsidP="00EA2570">
      <w:pPr>
        <w:shd w:val="clear" w:color="auto" w:fill="FFFFFF"/>
        <w:tabs>
          <w:tab w:val="left" w:pos="851"/>
          <w:tab w:val="left" w:pos="1050"/>
        </w:tabs>
        <w:ind w:firstLine="709"/>
        <w:jc w:val="both"/>
        <w:rPr>
          <w:spacing w:val="4"/>
        </w:rPr>
      </w:pPr>
      <w:r>
        <w:rPr>
          <w:color w:val="000000"/>
        </w:rPr>
        <w:t xml:space="preserve">Министерство здравоохранения Приднестровской Молдавской Республики объявляет </w:t>
      </w:r>
      <w:r>
        <w:rPr>
          <w:color w:val="000000"/>
        </w:rPr>
        <w:t>новый</w:t>
      </w:r>
      <w:r>
        <w:rPr>
          <w:color w:val="000000"/>
        </w:rPr>
        <w:t xml:space="preserve"> тендер </w:t>
      </w:r>
      <w:r>
        <w:rPr>
          <w:bCs/>
          <w:spacing w:val="4"/>
        </w:rPr>
        <w:t xml:space="preserve">на </w:t>
      </w:r>
      <w:r w:rsidRPr="007F4C27">
        <w:rPr>
          <w:bCs/>
          <w:spacing w:val="4"/>
        </w:rPr>
        <w:t>приобретени</w:t>
      </w:r>
      <w:r>
        <w:rPr>
          <w:bCs/>
          <w:spacing w:val="4"/>
        </w:rPr>
        <w:t>е</w:t>
      </w:r>
      <w:r w:rsidRPr="007F4C27">
        <w:rPr>
          <w:bCs/>
          <w:spacing w:val="4"/>
        </w:rPr>
        <w:t xml:space="preserve"> </w:t>
      </w:r>
      <w:r>
        <w:t>лекарственных препаратов для лечения больных психическими и неврологическими заболеваниями на 2021 год:</w:t>
      </w:r>
    </w:p>
    <w:p w14:paraId="0778E82D" w14:textId="77777777" w:rsidR="00EA2570" w:rsidRDefault="00EA2570" w:rsidP="00EA2570">
      <w:pPr>
        <w:shd w:val="clear" w:color="auto" w:fill="FFFFFF"/>
        <w:tabs>
          <w:tab w:val="left" w:pos="567"/>
        </w:tabs>
        <w:ind w:firstLine="709"/>
        <w:jc w:val="both"/>
        <w:rPr>
          <w:rFonts w:eastAsia="Calibri"/>
          <w:spacing w:val="4"/>
          <w:lang w:eastAsia="en-US"/>
        </w:rPr>
      </w:pPr>
      <w:r>
        <w:rPr>
          <w:rFonts w:eastAsia="Calibri"/>
          <w:spacing w:val="4"/>
          <w:lang w:eastAsia="en-US"/>
        </w:rPr>
        <w:t xml:space="preserve">Потребность в </w:t>
      </w:r>
      <w:r>
        <w:t>лекарственных препаратах для лечения больных психическими и неврологическими заболеваниями на 2021 год</w:t>
      </w:r>
      <w:r>
        <w:rPr>
          <w:rFonts w:eastAsia="Calibri"/>
          <w:spacing w:val="4"/>
          <w:lang w:eastAsia="en-US"/>
        </w:rPr>
        <w:t xml:space="preserve"> в следующем объеме: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5151"/>
        <w:gridCol w:w="2190"/>
        <w:gridCol w:w="1496"/>
      </w:tblGrid>
      <w:tr w:rsidR="00EA2570" w:rsidRPr="00937AE9" w14:paraId="43EDE9B3" w14:textId="77777777" w:rsidTr="00EA2570">
        <w:trPr>
          <w:trHeight w:val="60"/>
          <w:tblHeader/>
        </w:trPr>
        <w:tc>
          <w:tcPr>
            <w:tcW w:w="514" w:type="dxa"/>
            <w:shd w:val="clear" w:color="auto" w:fill="auto"/>
            <w:vAlign w:val="center"/>
            <w:hideMark/>
          </w:tcPr>
          <w:p w14:paraId="446FC7FC" w14:textId="77777777" w:rsidR="00EA2570" w:rsidRPr="00937AE9" w:rsidRDefault="00EA2570" w:rsidP="009171D2">
            <w:pPr>
              <w:jc w:val="center"/>
              <w:rPr>
                <w:b/>
                <w:bCs/>
                <w:sz w:val="20"/>
                <w:szCs w:val="20"/>
              </w:rPr>
            </w:pPr>
            <w:r w:rsidRPr="00937AE9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151" w:type="dxa"/>
            <w:shd w:val="clear" w:color="auto" w:fill="auto"/>
            <w:vAlign w:val="center"/>
            <w:hideMark/>
          </w:tcPr>
          <w:p w14:paraId="0F57ECE3" w14:textId="77777777" w:rsidR="00EA2570" w:rsidRPr="00937AE9" w:rsidRDefault="00EA2570" w:rsidP="009171D2">
            <w:pPr>
              <w:jc w:val="center"/>
              <w:rPr>
                <w:b/>
                <w:bCs/>
                <w:sz w:val="20"/>
                <w:szCs w:val="20"/>
              </w:rPr>
            </w:pPr>
            <w:r w:rsidRPr="00937AE9">
              <w:rPr>
                <w:b/>
                <w:bCs/>
                <w:sz w:val="20"/>
                <w:szCs w:val="20"/>
              </w:rPr>
              <w:t>Международное н</w:t>
            </w:r>
            <w:r w:rsidRPr="00C43E09">
              <w:rPr>
                <w:b/>
                <w:bCs/>
                <w:sz w:val="20"/>
                <w:szCs w:val="20"/>
              </w:rPr>
              <w:t>е</w:t>
            </w:r>
            <w:r w:rsidRPr="00937AE9">
              <w:rPr>
                <w:b/>
                <w:bCs/>
                <w:sz w:val="20"/>
                <w:szCs w:val="20"/>
              </w:rPr>
              <w:t>патентованное наименование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14:paraId="3B2767E1" w14:textId="77777777" w:rsidR="00EA2570" w:rsidRPr="00937AE9" w:rsidRDefault="00EA2570" w:rsidP="009171D2">
            <w:pPr>
              <w:jc w:val="center"/>
              <w:rPr>
                <w:b/>
                <w:bCs/>
                <w:sz w:val="20"/>
                <w:szCs w:val="20"/>
              </w:rPr>
            </w:pPr>
            <w:r w:rsidRPr="00937AE9">
              <w:rPr>
                <w:b/>
                <w:bCs/>
                <w:sz w:val="20"/>
                <w:szCs w:val="20"/>
              </w:rPr>
              <w:t>Форма выпуска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14:paraId="71C8EB0B" w14:textId="77777777" w:rsidR="00EA2570" w:rsidRPr="00937AE9" w:rsidRDefault="00EA2570" w:rsidP="009171D2">
            <w:pPr>
              <w:jc w:val="center"/>
              <w:rPr>
                <w:b/>
                <w:bCs/>
                <w:sz w:val="20"/>
                <w:szCs w:val="20"/>
              </w:rPr>
            </w:pPr>
            <w:r w:rsidRPr="00937AE9">
              <w:rPr>
                <w:b/>
                <w:bCs/>
                <w:sz w:val="20"/>
                <w:szCs w:val="20"/>
              </w:rPr>
              <w:t>Заказываемое количество</w:t>
            </w:r>
          </w:p>
        </w:tc>
      </w:tr>
      <w:tr w:rsidR="00EA2570" w:rsidRPr="00937AE9" w14:paraId="3D984E8E" w14:textId="77777777" w:rsidTr="00EA2570">
        <w:trPr>
          <w:trHeight w:val="60"/>
          <w:tblHeader/>
        </w:trPr>
        <w:tc>
          <w:tcPr>
            <w:tcW w:w="514" w:type="dxa"/>
            <w:shd w:val="clear" w:color="auto" w:fill="auto"/>
            <w:vAlign w:val="center"/>
          </w:tcPr>
          <w:p w14:paraId="192B56AA" w14:textId="77777777" w:rsidR="00EA2570" w:rsidRPr="00937AE9" w:rsidRDefault="00EA2570" w:rsidP="00EA25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51" w:type="dxa"/>
            <w:shd w:val="clear" w:color="auto" w:fill="auto"/>
            <w:vAlign w:val="center"/>
          </w:tcPr>
          <w:p w14:paraId="2EA87B0B" w14:textId="4F098441" w:rsidR="00EA2570" w:rsidRPr="00937AE9" w:rsidRDefault="00EA2570" w:rsidP="00EA257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A172D">
              <w:rPr>
                <w:bCs/>
                <w:sz w:val="20"/>
                <w:szCs w:val="20"/>
              </w:rPr>
              <w:t>Вальпроевая</w:t>
            </w:r>
            <w:proofErr w:type="spellEnd"/>
            <w:r w:rsidRPr="006A172D">
              <w:rPr>
                <w:bCs/>
                <w:sz w:val="20"/>
                <w:szCs w:val="20"/>
              </w:rPr>
              <w:t xml:space="preserve"> кислота, таблетка пролонгированного д-вия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1085332F" w14:textId="3B238ED3" w:rsidR="00EA2570" w:rsidRPr="00937AE9" w:rsidRDefault="00EA2570" w:rsidP="00EA2570">
            <w:pPr>
              <w:jc w:val="center"/>
              <w:rPr>
                <w:b/>
                <w:bCs/>
                <w:sz w:val="20"/>
                <w:szCs w:val="20"/>
              </w:rPr>
            </w:pPr>
            <w:r w:rsidRPr="006A172D">
              <w:rPr>
                <w:bCs/>
                <w:sz w:val="20"/>
                <w:szCs w:val="20"/>
              </w:rPr>
              <w:t>таблетка 300мг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10951E9" w14:textId="5E2B0CFE" w:rsidR="00EA2570" w:rsidRPr="00937AE9" w:rsidRDefault="00EA2570" w:rsidP="00EA25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53 020</w:t>
            </w:r>
          </w:p>
        </w:tc>
      </w:tr>
      <w:tr w:rsidR="00EA2570" w:rsidRPr="00937AE9" w14:paraId="00DE3C81" w14:textId="77777777" w:rsidTr="00EA2570">
        <w:trPr>
          <w:trHeight w:val="60"/>
          <w:tblHeader/>
        </w:trPr>
        <w:tc>
          <w:tcPr>
            <w:tcW w:w="514" w:type="dxa"/>
            <w:shd w:val="clear" w:color="auto" w:fill="auto"/>
            <w:vAlign w:val="center"/>
          </w:tcPr>
          <w:p w14:paraId="170A818B" w14:textId="77777777" w:rsidR="00EA2570" w:rsidRPr="00937AE9" w:rsidRDefault="00EA2570" w:rsidP="00EA25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51" w:type="dxa"/>
            <w:shd w:val="clear" w:color="auto" w:fill="auto"/>
            <w:vAlign w:val="center"/>
          </w:tcPr>
          <w:p w14:paraId="091870D0" w14:textId="349E4C08" w:rsidR="00EA2570" w:rsidRPr="00937AE9" w:rsidRDefault="00EA2570" w:rsidP="00EA257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A172D">
              <w:rPr>
                <w:bCs/>
                <w:sz w:val="20"/>
                <w:szCs w:val="20"/>
              </w:rPr>
              <w:t>Вальпроевая</w:t>
            </w:r>
            <w:proofErr w:type="spellEnd"/>
            <w:r w:rsidRPr="006A172D">
              <w:rPr>
                <w:bCs/>
                <w:sz w:val="20"/>
                <w:szCs w:val="20"/>
              </w:rPr>
              <w:t xml:space="preserve"> кислота, таблетка пролонгированного д-вия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09ACA1B3" w14:textId="37D7ADFE" w:rsidR="00EA2570" w:rsidRPr="00937AE9" w:rsidRDefault="00EA2570" w:rsidP="00EA2570">
            <w:pPr>
              <w:jc w:val="center"/>
              <w:rPr>
                <w:b/>
                <w:bCs/>
                <w:sz w:val="20"/>
                <w:szCs w:val="20"/>
              </w:rPr>
            </w:pPr>
            <w:r w:rsidRPr="006A172D">
              <w:rPr>
                <w:bCs/>
                <w:sz w:val="20"/>
                <w:szCs w:val="20"/>
              </w:rPr>
              <w:t xml:space="preserve">таблетка </w:t>
            </w:r>
            <w:r>
              <w:rPr>
                <w:bCs/>
                <w:sz w:val="20"/>
                <w:szCs w:val="20"/>
              </w:rPr>
              <w:t>5</w:t>
            </w:r>
            <w:r w:rsidRPr="006A172D">
              <w:rPr>
                <w:bCs/>
                <w:sz w:val="20"/>
                <w:szCs w:val="20"/>
              </w:rPr>
              <w:t>00мг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3EC4041A" w14:textId="683AB001" w:rsidR="00EA2570" w:rsidRPr="00937AE9" w:rsidRDefault="00EA2570" w:rsidP="00EA25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63 790</w:t>
            </w:r>
          </w:p>
        </w:tc>
      </w:tr>
    </w:tbl>
    <w:p w14:paraId="2D8F185D" w14:textId="77777777" w:rsidR="00EA2570" w:rsidRDefault="00EA2570" w:rsidP="00EA2570">
      <w:pPr>
        <w:shd w:val="clear" w:color="auto" w:fill="FFFFFF"/>
        <w:tabs>
          <w:tab w:val="left" w:pos="1050"/>
        </w:tabs>
        <w:ind w:firstLine="709"/>
        <w:jc w:val="both"/>
        <w:rPr>
          <w:spacing w:val="4"/>
        </w:rPr>
      </w:pPr>
      <w:r>
        <w:rPr>
          <w:b/>
          <w:bCs/>
        </w:rPr>
        <w:t xml:space="preserve">Оптимальные условия и срок поставки предмета тендера: </w:t>
      </w:r>
      <w:r>
        <w:t>на склад заказчика</w:t>
      </w:r>
      <w:r>
        <w:rPr>
          <w:b/>
          <w:bCs/>
        </w:rPr>
        <w:t xml:space="preserve"> </w:t>
      </w:r>
      <w:r>
        <w:t>в течение 30 рабочих дней с момента получения предоплаты. Медико-фармацевтическая продукция должна быть сроком годности не менее 70% от срока изготовления (общего срока годности) на момент поставки.</w:t>
      </w:r>
    </w:p>
    <w:p w14:paraId="65A67795" w14:textId="77777777" w:rsidR="00EA2570" w:rsidRDefault="00EA2570" w:rsidP="00EA2570">
      <w:pPr>
        <w:ind w:firstLine="709"/>
        <w:jc w:val="both"/>
      </w:pPr>
      <w:r>
        <w:rPr>
          <w:b/>
          <w:bCs/>
        </w:rPr>
        <w:t xml:space="preserve">Оптимальные условия и порядок оплаты: </w:t>
      </w:r>
      <w:r>
        <w:t>25% предоплата, остальные 75% в течение 30 рабочих дней после поставки.</w:t>
      </w:r>
    </w:p>
    <w:p w14:paraId="3E467A20" w14:textId="77777777" w:rsidR="00EA2570" w:rsidRDefault="00EA2570" w:rsidP="00EA2570">
      <w:pPr>
        <w:ind w:firstLine="709"/>
        <w:jc w:val="both"/>
      </w:pPr>
      <w:r>
        <w:t xml:space="preserve">В соответствии с </w:t>
      </w:r>
      <w:r>
        <w:rPr>
          <w:spacing w:val="4"/>
        </w:rPr>
        <w:t xml:space="preserve">Постановлением Правительства </w:t>
      </w:r>
      <w:r>
        <w:rPr>
          <w:shd w:val="clear" w:color="auto" w:fill="FFFFFF"/>
        </w:rPr>
        <w:t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>
        <w:t xml:space="preserve"> в действующей редакции, заявки на участие в тендере принимаются в течение не менее 5 (пяти) рабочих дней до дня проведения тендера по адресу: ПМР, </w:t>
      </w:r>
      <w:r>
        <w:rPr>
          <w:lang w:val="en-US"/>
        </w:rPr>
        <w:t>MD</w:t>
      </w:r>
      <w:r>
        <w:t>–3300, г. Тирасполь, пер. Днестровский, 3 (</w:t>
      </w:r>
      <w:proofErr w:type="spellStart"/>
      <w:r>
        <w:t>каб</w:t>
      </w:r>
      <w:proofErr w:type="spellEnd"/>
      <w:r>
        <w:t xml:space="preserve">. № 10), адрес электронной почты секретариата тендерной комиссии МЗ ПМР: </w:t>
      </w:r>
      <w:proofErr w:type="spellStart"/>
      <w:r>
        <w:rPr>
          <w:color w:val="000000" w:themeColor="text1"/>
          <w:shd w:val="clear" w:color="auto" w:fill="FFFFFF"/>
        </w:rPr>
        <w:t>mzpmr.tender</w:t>
      </w:r>
      <w:proofErr w:type="spellEnd"/>
      <w:r>
        <w:rPr>
          <w:color w:val="000000" w:themeColor="text1"/>
          <w:shd w:val="clear" w:color="auto" w:fill="FFFFFF"/>
        </w:rPr>
        <w:t>@</w:t>
      </w:r>
      <w:r>
        <w:rPr>
          <w:color w:val="000000" w:themeColor="text1"/>
          <w:shd w:val="clear" w:color="auto" w:fill="FFFFFF"/>
          <w:lang w:val="en-US"/>
        </w:rPr>
        <w:t>g</w:t>
      </w:r>
      <w:proofErr w:type="spellStart"/>
      <w:r>
        <w:rPr>
          <w:color w:val="000000" w:themeColor="text1"/>
          <w:shd w:val="clear" w:color="auto" w:fill="FFFFFF"/>
        </w:rPr>
        <w:t>mail</w:t>
      </w:r>
      <w:proofErr w:type="spellEnd"/>
      <w:r>
        <w:rPr>
          <w:color w:val="000000" w:themeColor="text1"/>
          <w:shd w:val="clear" w:color="auto" w:fill="FFFFFF"/>
        </w:rPr>
        <w:t>.</w:t>
      </w:r>
      <w:r>
        <w:rPr>
          <w:color w:val="000000" w:themeColor="text1"/>
          <w:shd w:val="clear" w:color="auto" w:fill="FFFFFF"/>
          <w:lang w:val="en-US"/>
        </w:rPr>
        <w:t>com</w:t>
      </w:r>
      <w:r>
        <w:t>.</w:t>
      </w:r>
    </w:p>
    <w:p w14:paraId="30C80627" w14:textId="77777777" w:rsidR="00EA2570" w:rsidRDefault="00EA2570" w:rsidP="00EA2570">
      <w:pPr>
        <w:ind w:firstLine="709"/>
        <w:jc w:val="both"/>
        <w:rPr>
          <w:color w:val="000000" w:themeColor="text1"/>
        </w:rPr>
      </w:pPr>
      <w:r>
        <w:t>Телефон секретариата тендерной комиссии +373 (</w:t>
      </w:r>
      <w:r>
        <w:rPr>
          <w:color w:val="000000" w:themeColor="text1"/>
        </w:rPr>
        <w:t>533) 9-23-52.</w:t>
      </w:r>
    </w:p>
    <w:p w14:paraId="04A0C88F" w14:textId="6F09349F" w:rsidR="00EA2570" w:rsidRPr="005F5775" w:rsidRDefault="00EA2570" w:rsidP="00EA2570">
      <w:pPr>
        <w:pStyle w:val="a5"/>
        <w:shd w:val="clear" w:color="auto" w:fill="FFFFFF"/>
        <w:tabs>
          <w:tab w:val="left" w:pos="993"/>
        </w:tabs>
        <w:ind w:left="0" w:firstLine="709"/>
        <w:jc w:val="both"/>
      </w:pPr>
      <w:r>
        <w:t xml:space="preserve">Ведомственный тендер состоится в Министерстве здравоохранения ПМР </w:t>
      </w:r>
      <w:r>
        <w:br/>
      </w:r>
      <w:r>
        <w:rPr>
          <w:b/>
          <w:bCs/>
        </w:rPr>
        <w:t>10</w:t>
      </w:r>
      <w:bookmarkStart w:id="2" w:name="_GoBack"/>
      <w:bookmarkEnd w:id="2"/>
      <w:r>
        <w:rPr>
          <w:b/>
        </w:rPr>
        <w:t xml:space="preserve"> сентября 2021 года в 14:00 часов, </w:t>
      </w:r>
      <w:r>
        <w:t xml:space="preserve">в режиме </w:t>
      </w:r>
      <w:r>
        <w:rPr>
          <w:lang w:val="en-US"/>
        </w:rPr>
        <w:t>Skype</w:t>
      </w:r>
      <w:r w:rsidRPr="005F5775">
        <w:t>-</w:t>
      </w:r>
      <w:r>
        <w:t>конференции.</w:t>
      </w:r>
    </w:p>
    <w:p w14:paraId="273AC6E1" w14:textId="787D3EC3" w:rsidR="00EA2570" w:rsidRDefault="00EA2570" w:rsidP="00EA2570">
      <w:pPr>
        <w:pStyle w:val="a5"/>
        <w:ind w:left="0" w:firstLine="709"/>
        <w:jc w:val="both"/>
      </w:pPr>
      <w:r>
        <w:t xml:space="preserve">Учитывая вышеизложенное, хозяйствующим субъектам, для участия в тендере в срок </w:t>
      </w:r>
      <w:r>
        <w:rPr>
          <w:b/>
        </w:rPr>
        <w:t>до 17:00 часов 0</w:t>
      </w:r>
      <w:r>
        <w:rPr>
          <w:b/>
        </w:rPr>
        <w:t>9</w:t>
      </w:r>
      <w:r>
        <w:rPr>
          <w:b/>
        </w:rPr>
        <w:t xml:space="preserve"> сентября 2021 года</w:t>
      </w:r>
      <w:r>
        <w:t xml:space="preserve"> необходимо представить </w:t>
      </w:r>
      <w:r>
        <w:rPr>
          <w:b/>
          <w:bCs/>
        </w:rPr>
        <w:t>заявки на участие</w:t>
      </w:r>
      <w:r>
        <w:t xml:space="preserve"> в тендере в Министерство здравоохранения ПМР </w:t>
      </w:r>
      <w:r>
        <w:rPr>
          <w:b/>
          <w:u w:val="single"/>
        </w:rPr>
        <w:t>в закрытом виде на бумажном носителе в запечатанных конвертах</w:t>
      </w:r>
      <w:r>
        <w:rPr>
          <w:b/>
          <w:bCs/>
        </w:rPr>
        <w:t>.</w:t>
      </w:r>
    </w:p>
    <w:p w14:paraId="14EC70AB" w14:textId="77777777" w:rsidR="00EA2570" w:rsidRDefault="00EA2570" w:rsidP="00EA2570">
      <w:pPr>
        <w:pStyle w:val="a3"/>
        <w:tabs>
          <w:tab w:val="left" w:pos="993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Заявка на участие в тендере должна быть подписана руководителем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юридического лица с указанием следующей информации:</w:t>
      </w:r>
    </w:p>
    <w:p w14:paraId="4DAB1C2C" w14:textId="77777777" w:rsidR="00EA2570" w:rsidRDefault="00EA2570" w:rsidP="00EA2570">
      <w:pPr>
        <w:shd w:val="clear" w:color="auto" w:fill="FFFFFF"/>
        <w:tabs>
          <w:tab w:val="left" w:pos="1134"/>
        </w:tabs>
        <w:ind w:firstLine="709"/>
        <w:jc w:val="both"/>
      </w:pPr>
      <w:r>
        <w:t>1)</w:t>
      </w:r>
      <w:r>
        <w:tab/>
        <w:t>полное наименование хозяйствующего субъекта, его адрес, контактный номер телефона, Ф.И.О. руководителя или уполномоченного представителя;</w:t>
      </w:r>
    </w:p>
    <w:p w14:paraId="3864ABD6" w14:textId="77777777" w:rsidR="00EA2570" w:rsidRDefault="00EA2570" w:rsidP="00EA2570">
      <w:pPr>
        <w:shd w:val="clear" w:color="auto" w:fill="FFFFFF"/>
        <w:tabs>
          <w:tab w:val="left" w:pos="1134"/>
        </w:tabs>
        <w:ind w:firstLine="709"/>
        <w:jc w:val="both"/>
      </w:pPr>
      <w:r>
        <w:t>2)</w:t>
      </w:r>
      <w:r>
        <w:tab/>
        <w:t xml:space="preserve">краткие технические характеристики и возможный объем (минимальное количество) поставки предмета тендера </w:t>
      </w:r>
      <w:r>
        <w:rPr>
          <w:b/>
          <w:bCs/>
        </w:rPr>
        <w:t>(без указания цен)</w:t>
      </w:r>
      <w:r>
        <w:t>;</w:t>
      </w:r>
    </w:p>
    <w:p w14:paraId="09210125" w14:textId="77777777" w:rsidR="00EA2570" w:rsidRDefault="00EA2570" w:rsidP="00EA2570">
      <w:pPr>
        <w:shd w:val="clear" w:color="auto" w:fill="FFFFFF"/>
        <w:tabs>
          <w:tab w:val="left" w:pos="1134"/>
        </w:tabs>
        <w:ind w:firstLine="709"/>
        <w:jc w:val="both"/>
      </w:pPr>
      <w:r>
        <w:t>3)</w:t>
      </w:r>
      <w:r>
        <w:tab/>
        <w:t>условия и срок поставки предмета тендера;</w:t>
      </w:r>
    </w:p>
    <w:p w14:paraId="52359818" w14:textId="77777777" w:rsidR="00EA2570" w:rsidRDefault="00EA2570" w:rsidP="00EA2570">
      <w:pPr>
        <w:shd w:val="clear" w:color="auto" w:fill="FFFFFF"/>
        <w:tabs>
          <w:tab w:val="left" w:pos="1134"/>
        </w:tabs>
        <w:ind w:firstLine="709"/>
        <w:jc w:val="both"/>
      </w:pPr>
      <w:r>
        <w:t>4) возможные условия и порядок оплаты (</w:t>
      </w:r>
      <w:r>
        <w:rPr>
          <w:bCs/>
        </w:rPr>
        <w:t>предоплата,</w:t>
      </w:r>
      <w:r>
        <w:t xml:space="preserve"> оплата по факту или отсрочка платежа).</w:t>
      </w:r>
    </w:p>
    <w:p w14:paraId="6D18BEA3" w14:textId="77777777" w:rsidR="00EA2570" w:rsidRDefault="00EA2570" w:rsidP="00EA2570">
      <w:pPr>
        <w:shd w:val="clear" w:color="auto" w:fill="FFFFFF"/>
        <w:tabs>
          <w:tab w:val="left" w:pos="1134"/>
        </w:tabs>
        <w:ind w:firstLine="709"/>
        <w:jc w:val="both"/>
        <w:rPr>
          <w:b/>
          <w:bCs/>
        </w:rPr>
      </w:pPr>
      <w:r>
        <w:rPr>
          <w:b/>
          <w:bCs/>
        </w:rPr>
        <w:t xml:space="preserve">К заявке на участие в тендере </w:t>
      </w:r>
      <w:r w:rsidRPr="007F4C27">
        <w:rPr>
          <w:b/>
          <w:bCs/>
          <w:u w:val="single"/>
        </w:rPr>
        <w:t>обязательно</w:t>
      </w:r>
      <w:r>
        <w:rPr>
          <w:b/>
          <w:bCs/>
        </w:rPr>
        <w:t xml:space="preserve"> должны быть приложены:</w:t>
      </w:r>
    </w:p>
    <w:p w14:paraId="69565EF6" w14:textId="77777777" w:rsidR="00EA2570" w:rsidRDefault="00EA2570" w:rsidP="00EA2570">
      <w:pPr>
        <w:shd w:val="clear" w:color="auto" w:fill="FFFFFF"/>
        <w:tabs>
          <w:tab w:val="left" w:pos="1134"/>
        </w:tabs>
        <w:ind w:firstLine="709"/>
        <w:jc w:val="both"/>
      </w:pPr>
      <w:r>
        <w:t xml:space="preserve">1) выписка из Единого государственного реестра юридических лиц Приднестровской Молдавской Республики или засвидетельствованная в нотариальном порядке копия такой выписки (для юридического лица), копия свидетельства о </w:t>
      </w:r>
      <w:r>
        <w:lastRenderedPageBreak/>
        <w:t>государственной регистрации в соответствии с законодательством Приднестровской Молдавской Республики (для индивидуального предпринимателя);</w:t>
      </w:r>
    </w:p>
    <w:p w14:paraId="3185E500" w14:textId="77777777" w:rsidR="00EA2570" w:rsidRDefault="00EA2570" w:rsidP="00EA2570">
      <w:pPr>
        <w:shd w:val="clear" w:color="auto" w:fill="FFFFFF"/>
        <w:tabs>
          <w:tab w:val="left" w:pos="1134"/>
        </w:tabs>
        <w:ind w:firstLine="709"/>
        <w:jc w:val="both"/>
      </w:pPr>
      <w:r>
        <w:t>2) документ, подтверждающий полномочия лица на осуществление действий от имени участника тендера;</w:t>
      </w:r>
    </w:p>
    <w:p w14:paraId="78AEFE79" w14:textId="77777777" w:rsidR="00EA2570" w:rsidRDefault="00EA2570" w:rsidP="00EA2570">
      <w:pPr>
        <w:shd w:val="clear" w:color="auto" w:fill="FFFFFF"/>
        <w:tabs>
          <w:tab w:val="left" w:pos="1134"/>
        </w:tabs>
        <w:ind w:firstLine="709"/>
        <w:jc w:val="both"/>
      </w:pPr>
      <w:r>
        <w:t>3) копии учредительных документов участника тендера (для юридического лица);</w:t>
      </w:r>
    </w:p>
    <w:p w14:paraId="6C65611D" w14:textId="77777777" w:rsidR="00EA2570" w:rsidRDefault="00EA2570" w:rsidP="00EA2570">
      <w:pPr>
        <w:shd w:val="clear" w:color="auto" w:fill="FFFFFF"/>
        <w:tabs>
          <w:tab w:val="left" w:pos="1134"/>
        </w:tabs>
        <w:ind w:firstLine="709"/>
        <w:jc w:val="both"/>
      </w:pPr>
      <w:r>
        <w:t>4) сертификат соответствия предмета тендера обязательным требованиям безопасности, протокол испытаний к нему, копия документов, подтверждающих качество предмета тендера, информацию о наличии в государственном регистре медико-фармацевтической продукции, выданных в соответствии законодательством Приднестровской Молдавской Республики, и иных документов страны поставщика при импорте товаров;</w:t>
      </w:r>
    </w:p>
    <w:p w14:paraId="084B8ACD" w14:textId="77777777" w:rsidR="00EA2570" w:rsidRDefault="00EA2570" w:rsidP="00EA2570">
      <w:pPr>
        <w:shd w:val="clear" w:color="auto" w:fill="FFFFFF"/>
        <w:tabs>
          <w:tab w:val="left" w:pos="1134"/>
        </w:tabs>
        <w:ind w:firstLine="709"/>
        <w:jc w:val="both"/>
      </w:pPr>
      <w:r>
        <w:t xml:space="preserve">5) </w:t>
      </w:r>
      <w:r w:rsidRPr="004D28FE">
        <w:rPr>
          <w:rFonts w:eastAsia="Calibri"/>
          <w:szCs w:val="26"/>
          <w:lang w:eastAsia="en-US"/>
        </w:rPr>
        <w:t xml:space="preserve">копия лицензии на </w:t>
      </w:r>
      <w:r w:rsidRPr="004D28FE">
        <w:rPr>
          <w:szCs w:val="26"/>
        </w:rPr>
        <w:t xml:space="preserve">фармацевтическую деятельность в сфере обращения </w:t>
      </w:r>
      <w:r w:rsidRPr="00000965">
        <w:rPr>
          <w:szCs w:val="26"/>
        </w:rPr>
        <w:t>медико-фармацевтической продукции</w:t>
      </w:r>
      <w:r w:rsidRPr="004D28FE">
        <w:rPr>
          <w:szCs w:val="26"/>
        </w:rPr>
        <w:t xml:space="preserve">: </w:t>
      </w:r>
      <w:r>
        <w:rPr>
          <w:szCs w:val="26"/>
        </w:rPr>
        <w:t>ее</w:t>
      </w:r>
      <w:r w:rsidRPr="004D28FE">
        <w:rPr>
          <w:szCs w:val="26"/>
        </w:rPr>
        <w:t xml:space="preserve"> оптовая, розничная реализация и изготовление</w:t>
      </w:r>
      <w:r>
        <w:rPr>
          <w:szCs w:val="26"/>
        </w:rPr>
        <w:t xml:space="preserve"> (в соответствии с подпунктом 18 подпункта а) пункта 1 статьи 18 Закона Приднестровской Молдавской Республики от 10 июля 2002 года № 151-3-</w:t>
      </w:r>
      <w:r>
        <w:rPr>
          <w:szCs w:val="26"/>
          <w:lang w:val="en-US"/>
        </w:rPr>
        <w:t>III</w:t>
      </w:r>
      <w:r>
        <w:rPr>
          <w:szCs w:val="26"/>
        </w:rPr>
        <w:t xml:space="preserve"> «</w:t>
      </w:r>
      <w:r>
        <w:rPr>
          <w:bCs/>
        </w:rPr>
        <w:t>О</w:t>
      </w:r>
      <w:r w:rsidRPr="005330E8">
        <w:rPr>
          <w:bCs/>
        </w:rPr>
        <w:t xml:space="preserve"> лицензировании отдельных видов деятельности</w:t>
      </w:r>
      <w:r>
        <w:rPr>
          <w:bCs/>
        </w:rPr>
        <w:t>»</w:t>
      </w:r>
      <w:r w:rsidRPr="003C03CE">
        <w:rPr>
          <w:bCs/>
        </w:rPr>
        <w:t xml:space="preserve"> (</w:t>
      </w:r>
      <w:r>
        <w:rPr>
          <w:bCs/>
        </w:rPr>
        <w:t>САЗ 02-28</w:t>
      </w:r>
      <w:r w:rsidRPr="003C03CE">
        <w:rPr>
          <w:bCs/>
        </w:rPr>
        <w:t>)</w:t>
      </w:r>
      <w:r>
        <w:rPr>
          <w:bCs/>
        </w:rPr>
        <w:t xml:space="preserve">, в действующей редакции, а также в соответствии с </w:t>
      </w:r>
      <w:r>
        <w:rPr>
          <w:szCs w:val="26"/>
        </w:rPr>
        <w:t>Законом Приднестровской Молдавской Республики от 25 января 2005 года № 526-3-</w:t>
      </w:r>
      <w:r>
        <w:rPr>
          <w:szCs w:val="26"/>
          <w:lang w:val="en-US"/>
        </w:rPr>
        <w:t>III</w:t>
      </w:r>
      <w:r>
        <w:rPr>
          <w:szCs w:val="26"/>
        </w:rPr>
        <w:t xml:space="preserve"> </w:t>
      </w:r>
      <w:r>
        <w:rPr>
          <w:szCs w:val="26"/>
        </w:rPr>
        <w:br/>
        <w:t>«</w:t>
      </w:r>
      <w:r>
        <w:rPr>
          <w:bCs/>
        </w:rPr>
        <w:t>О</w:t>
      </w:r>
      <w:r w:rsidRPr="005330E8">
        <w:rPr>
          <w:bCs/>
        </w:rPr>
        <w:t xml:space="preserve"> </w:t>
      </w:r>
      <w:r>
        <w:rPr>
          <w:bCs/>
        </w:rPr>
        <w:t>фармацевтической</w:t>
      </w:r>
      <w:r w:rsidRPr="005330E8">
        <w:rPr>
          <w:bCs/>
        </w:rPr>
        <w:t xml:space="preserve"> деятельности</w:t>
      </w:r>
      <w:r>
        <w:rPr>
          <w:bCs/>
        </w:rPr>
        <w:t xml:space="preserve"> в </w:t>
      </w:r>
      <w:r>
        <w:rPr>
          <w:szCs w:val="26"/>
        </w:rPr>
        <w:t>Приднестровской Молдавской Республике</w:t>
      </w:r>
      <w:r>
        <w:rPr>
          <w:bCs/>
        </w:rPr>
        <w:t>»</w:t>
      </w:r>
      <w:r w:rsidRPr="003C03CE">
        <w:rPr>
          <w:bCs/>
        </w:rPr>
        <w:t xml:space="preserve"> </w:t>
      </w:r>
      <w:r>
        <w:rPr>
          <w:bCs/>
        </w:rPr>
        <w:br/>
      </w:r>
      <w:r w:rsidRPr="003C03CE">
        <w:rPr>
          <w:bCs/>
        </w:rPr>
        <w:t>(</w:t>
      </w:r>
      <w:r>
        <w:rPr>
          <w:bCs/>
        </w:rPr>
        <w:t>САЗ 05-5</w:t>
      </w:r>
      <w:r w:rsidRPr="003C03CE">
        <w:rPr>
          <w:bCs/>
        </w:rPr>
        <w:t>)</w:t>
      </w:r>
      <w:r>
        <w:rPr>
          <w:bCs/>
        </w:rPr>
        <w:t>, в действующей редакции</w:t>
      </w:r>
      <w:r>
        <w:rPr>
          <w:szCs w:val="26"/>
        </w:rPr>
        <w:t>).</w:t>
      </w:r>
    </w:p>
    <w:p w14:paraId="5518984A" w14:textId="77777777" w:rsidR="00EA2570" w:rsidRDefault="00EA2570" w:rsidP="00EA2570">
      <w:pPr>
        <w:tabs>
          <w:tab w:val="left" w:pos="993"/>
        </w:tabs>
        <w:ind w:firstLine="709"/>
        <w:jc w:val="both"/>
        <w:rPr>
          <w:b/>
        </w:rPr>
      </w:pPr>
      <w:r>
        <w:rPr>
          <w:b/>
        </w:rPr>
        <w:t>В случае предоставления указанных документов на языке иностранного государства необходимо приложить нотариально заверенный перевод данных документов на русском языке.</w:t>
      </w:r>
    </w:p>
    <w:p w14:paraId="2B97231B" w14:textId="77777777" w:rsidR="00EA2570" w:rsidRDefault="00EA2570" w:rsidP="00EA257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Согласно требованиям делопроизводства пакеты документов, представляемые на тендер, должны быть прошнурованы, пронумерованы, скреплены и заверены печатью и подписью ответственного должностного лица</w:t>
      </w:r>
      <w:r>
        <w:rPr>
          <w:rFonts w:ascii="Times New Roman" w:hAnsi="Times New Roman"/>
          <w:sz w:val="24"/>
          <w:szCs w:val="24"/>
        </w:rPr>
        <w:t>.</w:t>
      </w:r>
    </w:p>
    <w:p w14:paraId="602A7C94" w14:textId="77777777" w:rsidR="00EA2570" w:rsidRDefault="00EA2570" w:rsidP="00EA2570">
      <w:pPr>
        <w:ind w:firstLine="709"/>
        <w:jc w:val="both"/>
      </w:pPr>
      <w:r>
        <w:t xml:space="preserve">При участии в тендере организаций, являющихся </w:t>
      </w:r>
      <w:r>
        <w:rPr>
          <w:b/>
          <w:bCs/>
        </w:rPr>
        <w:t>нерезидентами</w:t>
      </w:r>
      <w:r>
        <w:t xml:space="preserve"> Приднестровской Молдавской Республики, в соответствии с подпунктом г) пункта 1 статьи 25 Закона Приднестровской Молдавской Республики от 25 января 2005 года № 526-З-III </w:t>
      </w:r>
      <w:r>
        <w:br/>
        <w:t xml:space="preserve">«О фармацевтической деятельности в Приднестровской Молдавской Республике» </w:t>
      </w:r>
      <w:r>
        <w:br/>
        <w:t>(САЗ 05-5) в действующей редакции, ввозить медико-фармацевтическую продукцию на территорию Приднестровской Молдавской Республики могут иностранные организации-производители медико-фармацевтической продукции и организации, осуществляющие оптовую торговлю медико-фармацевтической продукцией, при условии, что они имеют собственные представительства на территории Приднестровской Молдавской Республики.</w:t>
      </w:r>
    </w:p>
    <w:p w14:paraId="58FA1554" w14:textId="77777777" w:rsidR="00EA2570" w:rsidRDefault="00EA2570" w:rsidP="00EA2570">
      <w:pPr>
        <w:ind w:firstLine="709"/>
        <w:contextualSpacing/>
        <w:jc w:val="both"/>
        <w:rPr>
          <w:i/>
          <w:iCs/>
          <w:color w:val="000000" w:themeColor="text1"/>
        </w:rPr>
      </w:pPr>
    </w:p>
    <w:p w14:paraId="0D111002" w14:textId="77777777" w:rsidR="00EA2570" w:rsidRDefault="00EA2570" w:rsidP="00EA2570">
      <w:pPr>
        <w:ind w:firstLine="709"/>
        <w:contextualSpacing/>
        <w:jc w:val="both"/>
        <w:rPr>
          <w:b/>
          <w:bCs/>
          <w:i/>
          <w:iCs/>
        </w:rPr>
      </w:pPr>
      <w:r w:rsidRPr="001B7C20">
        <w:rPr>
          <w:i/>
          <w:iCs/>
          <w:color w:val="000000" w:themeColor="text1"/>
        </w:rPr>
        <w:t xml:space="preserve">Руководствуясь частью 2 пункта 7 Приложения к </w:t>
      </w:r>
      <w:r w:rsidRPr="001B7C20">
        <w:rPr>
          <w:i/>
          <w:iCs/>
          <w:spacing w:val="4"/>
        </w:rPr>
        <w:t xml:space="preserve">Постановлению Правительства </w:t>
      </w:r>
      <w:r w:rsidRPr="001B7C20">
        <w:rPr>
          <w:i/>
          <w:iCs/>
          <w:shd w:val="clear" w:color="auto" w:fill="FFFFFF"/>
        </w:rPr>
        <w:t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Pr="001B7C20">
        <w:rPr>
          <w:i/>
          <w:iCs/>
        </w:rPr>
        <w:t xml:space="preserve"> в действующей редакции, </w:t>
      </w:r>
      <w:r w:rsidRPr="001B7C20">
        <w:rPr>
          <w:b/>
          <w:bCs/>
          <w:i/>
          <w:iCs/>
          <w:u w:val="single"/>
        </w:rPr>
        <w:t>тендерная комиссия вправе принять решение о проведении первого и второго этапов тендера в 1 (один) день</w:t>
      </w:r>
      <w:r w:rsidRPr="001B7C20">
        <w:rPr>
          <w:b/>
          <w:bCs/>
          <w:i/>
          <w:iCs/>
        </w:rPr>
        <w:t>.</w:t>
      </w:r>
    </w:p>
    <w:p w14:paraId="629FE40E" w14:textId="77777777" w:rsidR="00EA2570" w:rsidRDefault="00EA2570" w:rsidP="00EA2570">
      <w:pPr>
        <w:ind w:firstLine="709"/>
        <w:jc w:val="both"/>
      </w:pPr>
    </w:p>
    <w:p w14:paraId="2AFCEA4B" w14:textId="77777777" w:rsidR="00EA2570" w:rsidRDefault="00EA2570" w:rsidP="00EA2570">
      <w:pPr>
        <w:pStyle w:val="a3"/>
        <w:tabs>
          <w:tab w:val="left" w:pos="0"/>
          <w:tab w:val="left" w:pos="993"/>
          <w:tab w:val="left" w:pos="156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Заявки на участие принимаются в форме таблицы, указанной ниже</w:t>
      </w:r>
    </w:p>
    <w:p w14:paraId="43B506BA" w14:textId="77777777" w:rsidR="00EA2570" w:rsidRDefault="00EA2570" w:rsidP="00EA2570">
      <w:pPr>
        <w:pStyle w:val="a3"/>
        <w:tabs>
          <w:tab w:val="left" w:pos="0"/>
          <w:tab w:val="left" w:pos="993"/>
          <w:tab w:val="left" w:pos="156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1418"/>
        <w:gridCol w:w="853"/>
        <w:gridCol w:w="1274"/>
        <w:gridCol w:w="707"/>
        <w:gridCol w:w="1701"/>
        <w:gridCol w:w="1134"/>
        <w:gridCol w:w="820"/>
        <w:gridCol w:w="1164"/>
      </w:tblGrid>
      <w:tr w:rsidR="00EA2570" w:rsidRPr="00106368" w14:paraId="3D32A2CD" w14:textId="77777777" w:rsidTr="009171D2">
        <w:trPr>
          <w:trHeight w:val="20"/>
        </w:trPr>
        <w:tc>
          <w:tcPr>
            <w:tcW w:w="152" w:type="pct"/>
            <w:vAlign w:val="center"/>
            <w:hideMark/>
          </w:tcPr>
          <w:p w14:paraId="12CFF25A" w14:textId="77777777" w:rsidR="00EA2570" w:rsidRPr="00106368" w:rsidRDefault="00EA2570" w:rsidP="009171D2">
            <w:pPr>
              <w:spacing w:line="256" w:lineRule="auto"/>
              <w:ind w:left="-151" w:right="-11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bookmarkStart w:id="3" w:name="_Hlk64360029"/>
            <w:r w:rsidRPr="00106368">
              <w:rPr>
                <w:b/>
                <w:bCs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758" w:type="pct"/>
            <w:vAlign w:val="center"/>
            <w:hideMark/>
          </w:tcPr>
          <w:p w14:paraId="4E9125EF" w14:textId="77777777" w:rsidR="00EA2570" w:rsidRPr="00106368" w:rsidRDefault="00EA2570" w:rsidP="009171D2">
            <w:pPr>
              <w:spacing w:line="256" w:lineRule="auto"/>
              <w:ind w:left="-113" w:right="-11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06368">
              <w:rPr>
                <w:b/>
                <w:bCs/>
                <w:sz w:val="20"/>
                <w:szCs w:val="20"/>
                <w:lang w:eastAsia="en-US"/>
              </w:rPr>
              <w:t>Наименование заказываемого</w:t>
            </w:r>
          </w:p>
          <w:p w14:paraId="3169275A" w14:textId="77777777" w:rsidR="00EA2570" w:rsidRPr="00106368" w:rsidRDefault="00EA2570" w:rsidP="009171D2">
            <w:pPr>
              <w:spacing w:line="256" w:lineRule="auto"/>
              <w:ind w:left="-113" w:right="-11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06368">
              <w:rPr>
                <w:b/>
                <w:bCs/>
                <w:sz w:val="20"/>
                <w:szCs w:val="20"/>
                <w:lang w:eastAsia="en-US"/>
              </w:rPr>
              <w:t>товара</w:t>
            </w:r>
          </w:p>
        </w:tc>
        <w:tc>
          <w:tcPr>
            <w:tcW w:w="456" w:type="pct"/>
            <w:vAlign w:val="center"/>
          </w:tcPr>
          <w:p w14:paraId="2A178642" w14:textId="77777777" w:rsidR="00EA2570" w:rsidRPr="00106368" w:rsidRDefault="00EA2570" w:rsidP="009171D2">
            <w:pPr>
              <w:spacing w:line="256" w:lineRule="auto"/>
              <w:ind w:left="-113" w:right="-11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06368">
              <w:rPr>
                <w:b/>
                <w:bCs/>
                <w:sz w:val="20"/>
                <w:szCs w:val="20"/>
                <w:lang w:eastAsia="en-US"/>
              </w:rPr>
              <w:t>Форма выпуска</w:t>
            </w:r>
          </w:p>
        </w:tc>
        <w:tc>
          <w:tcPr>
            <w:tcW w:w="681" w:type="pct"/>
            <w:vAlign w:val="center"/>
            <w:hideMark/>
          </w:tcPr>
          <w:p w14:paraId="63864E4B" w14:textId="77777777" w:rsidR="00EA2570" w:rsidRPr="00106368" w:rsidRDefault="00EA2570" w:rsidP="009171D2">
            <w:pPr>
              <w:spacing w:line="256" w:lineRule="auto"/>
              <w:ind w:left="-113" w:right="-11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06368">
              <w:rPr>
                <w:b/>
                <w:bCs/>
                <w:sz w:val="20"/>
                <w:szCs w:val="20"/>
                <w:lang w:eastAsia="en-US"/>
              </w:rPr>
              <w:t>Заказываемое количество</w:t>
            </w:r>
          </w:p>
        </w:tc>
        <w:tc>
          <w:tcPr>
            <w:tcW w:w="378" w:type="pct"/>
            <w:vAlign w:val="center"/>
          </w:tcPr>
          <w:p w14:paraId="3276758E" w14:textId="77777777" w:rsidR="00EA2570" w:rsidRPr="00106368" w:rsidRDefault="00EA2570" w:rsidP="009171D2">
            <w:pPr>
              <w:spacing w:line="256" w:lineRule="auto"/>
              <w:ind w:left="-150" w:right="-11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06368">
              <w:rPr>
                <w:b/>
                <w:bCs/>
                <w:sz w:val="20"/>
                <w:szCs w:val="20"/>
                <w:lang w:eastAsia="en-US"/>
              </w:rPr>
              <w:t>Рег. номер</w:t>
            </w:r>
          </w:p>
        </w:tc>
        <w:tc>
          <w:tcPr>
            <w:tcW w:w="909" w:type="pct"/>
            <w:vAlign w:val="center"/>
            <w:hideMark/>
          </w:tcPr>
          <w:p w14:paraId="0588880E" w14:textId="77777777" w:rsidR="00EA2570" w:rsidRPr="00106368" w:rsidRDefault="00EA2570" w:rsidP="009171D2">
            <w:pPr>
              <w:spacing w:line="256" w:lineRule="auto"/>
              <w:ind w:left="-113" w:right="-11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06368">
              <w:rPr>
                <w:b/>
                <w:bCs/>
                <w:sz w:val="20"/>
                <w:szCs w:val="20"/>
                <w:lang w:eastAsia="en-US"/>
              </w:rPr>
              <w:t>Наименование предлагаемого товара</w:t>
            </w:r>
          </w:p>
        </w:tc>
        <w:tc>
          <w:tcPr>
            <w:tcW w:w="606" w:type="pct"/>
            <w:vAlign w:val="center"/>
            <w:hideMark/>
          </w:tcPr>
          <w:p w14:paraId="61D82ECA" w14:textId="77777777" w:rsidR="00EA2570" w:rsidRPr="00106368" w:rsidRDefault="00EA2570" w:rsidP="009171D2">
            <w:pPr>
              <w:spacing w:line="256" w:lineRule="auto"/>
              <w:ind w:left="-113" w:right="-11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06368">
              <w:rPr>
                <w:b/>
                <w:bCs/>
                <w:sz w:val="20"/>
                <w:szCs w:val="20"/>
                <w:lang w:eastAsia="en-US"/>
              </w:rPr>
              <w:t>Фирма производитель, страна</w:t>
            </w:r>
          </w:p>
        </w:tc>
        <w:tc>
          <w:tcPr>
            <w:tcW w:w="438" w:type="pct"/>
            <w:vAlign w:val="center"/>
          </w:tcPr>
          <w:p w14:paraId="3D87F3F1" w14:textId="77777777" w:rsidR="00EA2570" w:rsidRPr="00106368" w:rsidRDefault="00EA2570" w:rsidP="009171D2">
            <w:pPr>
              <w:spacing w:line="256" w:lineRule="auto"/>
              <w:ind w:left="-146" w:right="-11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06368">
              <w:rPr>
                <w:b/>
                <w:bCs/>
                <w:sz w:val="20"/>
                <w:szCs w:val="20"/>
                <w:lang w:eastAsia="en-US"/>
              </w:rPr>
              <w:t>Форма выпуска</w:t>
            </w:r>
          </w:p>
        </w:tc>
        <w:tc>
          <w:tcPr>
            <w:tcW w:w="622" w:type="pct"/>
            <w:vAlign w:val="center"/>
            <w:hideMark/>
          </w:tcPr>
          <w:p w14:paraId="23A6485B" w14:textId="77777777" w:rsidR="00EA2570" w:rsidRPr="00106368" w:rsidRDefault="00EA2570" w:rsidP="009171D2">
            <w:pPr>
              <w:spacing w:line="256" w:lineRule="auto"/>
              <w:ind w:left="-147" w:right="-11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06368">
              <w:rPr>
                <w:b/>
                <w:bCs/>
                <w:sz w:val="20"/>
                <w:szCs w:val="20"/>
                <w:lang w:eastAsia="en-US"/>
              </w:rPr>
              <w:t>Предлагаемое количество (</w:t>
            </w:r>
            <w:proofErr w:type="spellStart"/>
            <w:r w:rsidRPr="00106368">
              <w:rPr>
                <w:b/>
                <w:bCs/>
                <w:sz w:val="20"/>
                <w:szCs w:val="20"/>
                <w:lang w:eastAsia="en-US"/>
              </w:rPr>
              <w:t>уп</w:t>
            </w:r>
            <w:proofErr w:type="spellEnd"/>
            <w:r w:rsidRPr="00106368">
              <w:rPr>
                <w:b/>
                <w:bCs/>
                <w:sz w:val="20"/>
                <w:szCs w:val="20"/>
                <w:lang w:eastAsia="en-US"/>
              </w:rPr>
              <w:t>., шт.)</w:t>
            </w:r>
          </w:p>
        </w:tc>
      </w:tr>
      <w:tr w:rsidR="00EA2570" w:rsidRPr="00106368" w14:paraId="5A47D168" w14:textId="77777777" w:rsidTr="009171D2">
        <w:trPr>
          <w:trHeight w:val="199"/>
        </w:trPr>
        <w:tc>
          <w:tcPr>
            <w:tcW w:w="152" w:type="pct"/>
            <w:vAlign w:val="center"/>
            <w:hideMark/>
          </w:tcPr>
          <w:p w14:paraId="5A9C60D9" w14:textId="77777777" w:rsidR="00EA2570" w:rsidRPr="00106368" w:rsidRDefault="00EA2570" w:rsidP="009171D2">
            <w:pPr>
              <w:ind w:left="-151" w:right="-11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58" w:type="pct"/>
            <w:vAlign w:val="center"/>
            <w:hideMark/>
          </w:tcPr>
          <w:p w14:paraId="3C3C3E86" w14:textId="77777777" w:rsidR="00EA2570" w:rsidRPr="00106368" w:rsidRDefault="00EA2570" w:rsidP="009171D2">
            <w:pPr>
              <w:spacing w:line="25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14:paraId="6E375E6A" w14:textId="77777777" w:rsidR="00EA2570" w:rsidRPr="00106368" w:rsidRDefault="00EA2570" w:rsidP="009171D2">
            <w:pPr>
              <w:spacing w:line="25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81" w:type="pct"/>
            <w:vAlign w:val="center"/>
            <w:hideMark/>
          </w:tcPr>
          <w:p w14:paraId="5D2DEA23" w14:textId="77777777" w:rsidR="00EA2570" w:rsidRPr="00106368" w:rsidRDefault="00EA2570" w:rsidP="009171D2">
            <w:pPr>
              <w:spacing w:line="25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457C34A1" w14:textId="77777777" w:rsidR="00EA2570" w:rsidRPr="00106368" w:rsidRDefault="00EA2570" w:rsidP="009171D2">
            <w:pPr>
              <w:spacing w:line="25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09" w:type="pct"/>
            <w:vAlign w:val="center"/>
            <w:hideMark/>
          </w:tcPr>
          <w:p w14:paraId="48FBDE41" w14:textId="77777777" w:rsidR="00EA2570" w:rsidRPr="00106368" w:rsidRDefault="00EA2570" w:rsidP="009171D2">
            <w:pPr>
              <w:spacing w:line="25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  <w:hideMark/>
          </w:tcPr>
          <w:p w14:paraId="018A2E52" w14:textId="77777777" w:rsidR="00EA2570" w:rsidRPr="00106368" w:rsidRDefault="00EA2570" w:rsidP="009171D2">
            <w:pPr>
              <w:spacing w:line="25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38" w:type="pct"/>
            <w:vAlign w:val="center"/>
          </w:tcPr>
          <w:p w14:paraId="2D1FB6F0" w14:textId="77777777" w:rsidR="00EA2570" w:rsidRPr="00106368" w:rsidRDefault="00EA2570" w:rsidP="009171D2">
            <w:pPr>
              <w:spacing w:line="25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22" w:type="pct"/>
            <w:vAlign w:val="center"/>
            <w:hideMark/>
          </w:tcPr>
          <w:p w14:paraId="34B9E30A" w14:textId="77777777" w:rsidR="00EA2570" w:rsidRPr="00106368" w:rsidRDefault="00EA2570" w:rsidP="009171D2">
            <w:pPr>
              <w:spacing w:line="25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bookmarkEnd w:id="3"/>
    </w:tbl>
    <w:p w14:paraId="18DAD38B" w14:textId="77777777" w:rsidR="00374EE8" w:rsidRDefault="00374EE8"/>
    <w:sectPr w:rsidR="00374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F8C"/>
    <w:rsid w:val="00374EE8"/>
    <w:rsid w:val="00EA2570"/>
    <w:rsid w:val="00F1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3E98A"/>
  <w15:chartTrackingRefBased/>
  <w15:docId w15:val="{C4ADAA18-70F7-4573-A48C-7ACCA08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57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5"/>
    <w:uiPriority w:val="34"/>
    <w:locked/>
    <w:rsid w:val="00EA2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EA2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946</Words>
  <Characters>5395</Characters>
  <Application>Microsoft Office Word</Application>
  <DocSecurity>0</DocSecurity>
  <Lines>44</Lines>
  <Paragraphs>12</Paragraphs>
  <ScaleCrop>false</ScaleCrop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uizigz2</dc:creator>
  <cp:keywords/>
  <dc:description/>
  <cp:lastModifiedBy>uizigz2</cp:lastModifiedBy>
  <cp:revision>2</cp:revision>
  <cp:lastPrinted>2021-08-31T13:09:00Z</cp:lastPrinted>
  <dcterms:created xsi:type="dcterms:W3CDTF">2021-08-31T13:05:00Z</dcterms:created>
  <dcterms:modified xsi:type="dcterms:W3CDTF">2021-08-31T13:11:00Z</dcterms:modified>
</cp:coreProperties>
</file>