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68BA" w14:textId="77777777" w:rsidR="0055485A" w:rsidRDefault="0055485A" w:rsidP="005548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78713" wp14:editId="6FB81931">
                <wp:simplePos x="0" y="0"/>
                <wp:positionH relativeFrom="column">
                  <wp:posOffset>53340</wp:posOffset>
                </wp:positionH>
                <wp:positionV relativeFrom="paragraph">
                  <wp:posOffset>137161</wp:posOffset>
                </wp:positionV>
                <wp:extent cx="3990975" cy="13906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A2E08" w14:textId="4CB39743" w:rsidR="0055485A" w:rsidRPr="00EF3FC9" w:rsidRDefault="0055485A" w:rsidP="0055485A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Информация для открытой публикации выписки из протокола о </w:t>
                            </w:r>
                            <w:r w:rsidRPr="00EF3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проведении второго этапа тендера </w:t>
                            </w:r>
                            <w:r w:rsidRPr="00EF3FC9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приобретение </w:t>
                            </w:r>
                            <w:r w:rsidRPr="00603F49">
                              <w:rPr>
                                <w:b/>
                                <w:spacing w:val="4"/>
                              </w:rPr>
                              <w:t xml:space="preserve">на </w:t>
                            </w:r>
                            <w:r w:rsidRPr="0055485A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                      </w:r>
                            <w:r w:rsidRPr="00EF3FC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EF3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для размещения на официальном сайте </w:t>
                            </w:r>
                            <w:r w:rsidRPr="00EF3FC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Министерства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здравоохранения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</w:p>
                          <w:p w14:paraId="17E4BE07" w14:textId="77777777" w:rsidR="0055485A" w:rsidRDefault="0055485A" w:rsidP="00554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871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.2pt;margin-top:10.8pt;width:314.2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" fillcolor="white [3201]" strokeweight=".5pt">
                <v:textbox>
                  <w:txbxContent>
                    <w:p w14:paraId="4A9A2E08" w14:textId="4CB39743" w:rsidR="0055485A" w:rsidRPr="00EF3FC9" w:rsidRDefault="0055485A" w:rsidP="0055485A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Информация для открытой публикации выписки из протокола о </w:t>
                      </w:r>
                      <w:r w:rsidRPr="00EF3FC9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проведении второго этапа тендера </w:t>
                      </w:r>
                      <w:r w:rsidRPr="00EF3FC9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приобретение </w:t>
                      </w:r>
                      <w:r w:rsidRPr="00603F49">
                        <w:rPr>
                          <w:b/>
                          <w:spacing w:val="4"/>
                        </w:rPr>
                        <w:t xml:space="preserve">на </w:t>
                      </w:r>
                      <w:r w:rsidRPr="0055485A">
                        <w:rPr>
                          <w:b/>
                          <w:spacing w:val="4"/>
                          <w:sz w:val="20"/>
                          <w:szCs w:val="20"/>
                        </w:rPr>
                        <w:t>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                </w:r>
                      <w:r w:rsidRPr="00EF3FC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EF3FC9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для размещения на официальном сайте </w:t>
                      </w:r>
                      <w:r w:rsidRPr="00EF3FC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Министерства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здравоохранения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</w:p>
                    <w:p w14:paraId="17E4BE07" w14:textId="77777777" w:rsidR="0055485A" w:rsidRDefault="0055485A" w:rsidP="0055485A"/>
                  </w:txbxContent>
                </v:textbox>
              </v:shape>
            </w:pict>
          </mc:Fallback>
        </mc:AlternateContent>
      </w:r>
    </w:p>
    <w:p w14:paraId="2D6F848F" w14:textId="77777777" w:rsidR="0055485A" w:rsidRDefault="0055485A" w:rsidP="0055485A"/>
    <w:p w14:paraId="2A3D2563" w14:textId="77777777" w:rsidR="0055485A" w:rsidRDefault="0055485A" w:rsidP="0055485A"/>
    <w:p w14:paraId="06D00CBA" w14:textId="77777777" w:rsidR="0055485A" w:rsidRDefault="0055485A" w:rsidP="0055485A"/>
    <w:p w14:paraId="7684F32A" w14:textId="77777777" w:rsidR="0055485A" w:rsidRDefault="0055485A" w:rsidP="0055485A"/>
    <w:p w14:paraId="657189EB" w14:textId="77777777" w:rsidR="0055485A" w:rsidRDefault="0055485A" w:rsidP="0055485A"/>
    <w:p w14:paraId="4FC4D95B" w14:textId="77777777" w:rsidR="0055485A" w:rsidRDefault="0055485A" w:rsidP="0055485A"/>
    <w:p w14:paraId="4DD361DB" w14:textId="77777777" w:rsidR="0055485A" w:rsidRDefault="0055485A" w:rsidP="0055485A"/>
    <w:p w14:paraId="415DFAAE" w14:textId="77777777" w:rsidR="0055485A" w:rsidRDefault="0055485A" w:rsidP="0055485A"/>
    <w:p w14:paraId="4D66C32C" w14:textId="77777777" w:rsidR="0055485A" w:rsidRDefault="0055485A" w:rsidP="0055485A"/>
    <w:p w14:paraId="7A5A4047" w14:textId="77777777" w:rsidR="0055485A" w:rsidRDefault="0055485A" w:rsidP="0055485A">
      <w:pPr>
        <w:tabs>
          <w:tab w:val="left" w:pos="525"/>
          <w:tab w:val="center" w:pos="4677"/>
        </w:tabs>
        <w:jc w:val="center"/>
        <w:rPr>
          <w:b/>
        </w:rPr>
      </w:pPr>
    </w:p>
    <w:p w14:paraId="7360E711" w14:textId="3E06222E" w:rsidR="0055485A" w:rsidRPr="003E0E62" w:rsidRDefault="0055485A" w:rsidP="0055485A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57C9B" wp14:editId="2FCA027A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1E60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DD6B0" wp14:editId="3AB20C02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C576B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№5</w:t>
      </w:r>
      <w:r>
        <w:rPr>
          <w:b/>
        </w:rPr>
        <w:t>7</w:t>
      </w:r>
      <w:r>
        <w:rPr>
          <w:b/>
        </w:rPr>
        <w:t>/1</w:t>
      </w:r>
    </w:p>
    <w:p w14:paraId="678D5A01" w14:textId="77777777" w:rsidR="0055485A" w:rsidRPr="009C3B18" w:rsidRDefault="0055485A" w:rsidP="0055485A">
      <w:pPr>
        <w:contextualSpacing/>
        <w:jc w:val="center"/>
        <w:rPr>
          <w:b/>
        </w:rPr>
      </w:pPr>
      <w:r w:rsidRPr="009C3B18">
        <w:rPr>
          <w:b/>
        </w:rPr>
        <w:t>заседания тендерной комиссии</w:t>
      </w:r>
    </w:p>
    <w:p w14:paraId="34C2C8AF" w14:textId="77777777" w:rsidR="0055485A" w:rsidRPr="009C3B18" w:rsidRDefault="0055485A" w:rsidP="0055485A">
      <w:pPr>
        <w:contextualSpacing/>
        <w:jc w:val="center"/>
        <w:rPr>
          <w:b/>
        </w:rPr>
      </w:pPr>
      <w:r w:rsidRPr="009C3B18">
        <w:rPr>
          <w:b/>
        </w:rPr>
        <w:t>Министерства здравоохранения</w:t>
      </w:r>
    </w:p>
    <w:p w14:paraId="2F999FC4" w14:textId="77777777" w:rsidR="0055485A" w:rsidRPr="009C3B18" w:rsidRDefault="0055485A" w:rsidP="0055485A">
      <w:pPr>
        <w:shd w:val="clear" w:color="auto" w:fill="FFFFFF"/>
        <w:contextualSpacing/>
        <w:jc w:val="center"/>
        <w:rPr>
          <w:b/>
        </w:rPr>
      </w:pPr>
      <w:r w:rsidRPr="009C3B18">
        <w:rPr>
          <w:b/>
        </w:rPr>
        <w:t>Приднестровской Молдавской Республики</w:t>
      </w:r>
    </w:p>
    <w:p w14:paraId="5391A68D" w14:textId="77777777" w:rsidR="0055485A" w:rsidRDefault="0055485A" w:rsidP="0055485A">
      <w:pPr>
        <w:shd w:val="clear" w:color="auto" w:fill="FFFFFF"/>
        <w:contextualSpacing/>
        <w:jc w:val="center"/>
        <w:rPr>
          <w:b/>
          <w:spacing w:val="4"/>
        </w:rPr>
      </w:pPr>
      <w:r w:rsidRPr="00603F49">
        <w:rPr>
          <w:b/>
          <w:spacing w:val="4"/>
        </w:rPr>
        <w:t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</w:p>
    <w:p w14:paraId="277D5373" w14:textId="77777777" w:rsidR="0055485A" w:rsidRDefault="0055485A" w:rsidP="0055485A">
      <w:pPr>
        <w:shd w:val="clear" w:color="auto" w:fill="FFFFFF"/>
        <w:contextualSpacing/>
        <w:jc w:val="center"/>
        <w:rPr>
          <w:b/>
          <w:bCs/>
          <w:spacing w:val="4"/>
        </w:rPr>
      </w:pPr>
      <w:r w:rsidRPr="00A90719">
        <w:rPr>
          <w:b/>
          <w:bCs/>
          <w:spacing w:val="4"/>
        </w:rPr>
        <w:t xml:space="preserve"> (2 день </w:t>
      </w:r>
      <w:r w:rsidRPr="00A90719">
        <w:rPr>
          <w:b/>
          <w:bCs/>
          <w:spacing w:val="4"/>
          <w:lang w:val="en-US"/>
        </w:rPr>
        <w:t>I</w:t>
      </w:r>
      <w:r w:rsidRPr="00A90719">
        <w:rPr>
          <w:b/>
          <w:bCs/>
          <w:spacing w:val="4"/>
        </w:rPr>
        <w:t xml:space="preserve"> этапа и </w:t>
      </w:r>
      <w:r w:rsidRPr="00A90719">
        <w:rPr>
          <w:b/>
          <w:bCs/>
          <w:spacing w:val="4"/>
          <w:lang w:val="en-US"/>
        </w:rPr>
        <w:t>II</w:t>
      </w:r>
      <w:r w:rsidRPr="00A90719">
        <w:rPr>
          <w:b/>
          <w:bCs/>
          <w:spacing w:val="4"/>
        </w:rPr>
        <w:t xml:space="preserve"> этап)</w:t>
      </w:r>
    </w:p>
    <w:p w14:paraId="0DF719DA" w14:textId="3A20F703" w:rsidR="0055485A" w:rsidRDefault="0055485A" w:rsidP="0055485A">
      <w:pPr>
        <w:ind w:firstLine="708"/>
        <w:jc w:val="center"/>
        <w:rPr>
          <w:b/>
        </w:rPr>
      </w:pPr>
      <w:r>
        <w:rPr>
          <w:b/>
        </w:rPr>
        <w:t xml:space="preserve">Заседание тендерной комиссии состоялось </w:t>
      </w:r>
      <w:r>
        <w:rPr>
          <w:b/>
        </w:rPr>
        <w:t>26</w:t>
      </w:r>
      <w:r>
        <w:rPr>
          <w:b/>
        </w:rPr>
        <w:t xml:space="preserve"> августа 2021 года.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54025D" w:rsidRPr="00493A52" w14:paraId="6EFBC8DB" w14:textId="77777777" w:rsidTr="00765458">
        <w:tc>
          <w:tcPr>
            <w:tcW w:w="5637" w:type="dxa"/>
            <w:hideMark/>
          </w:tcPr>
          <w:p w14:paraId="39621F58" w14:textId="77777777" w:rsidR="0054025D" w:rsidRPr="00493A52" w:rsidRDefault="0054025D" w:rsidP="00765458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493A52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04594013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</w:p>
        </w:tc>
      </w:tr>
      <w:tr w:rsidR="0054025D" w:rsidRPr="00493A52" w14:paraId="1DB727D6" w14:textId="77777777" w:rsidTr="00765458">
        <w:tc>
          <w:tcPr>
            <w:tcW w:w="5637" w:type="dxa"/>
            <w:hideMark/>
          </w:tcPr>
          <w:p w14:paraId="4C555CFD" w14:textId="77777777" w:rsidR="0054025D" w:rsidRPr="00493A52" w:rsidRDefault="0054025D" w:rsidP="00765458">
            <w:pPr>
              <w:contextualSpacing/>
              <w:jc w:val="both"/>
              <w:rPr>
                <w:rFonts w:eastAsia="Calibri"/>
                <w:u w:val="single"/>
              </w:rPr>
            </w:pPr>
            <w:r w:rsidRPr="00493A52">
              <w:rPr>
                <w:rFonts w:eastAsia="Calibri"/>
                <w:u w:val="single"/>
              </w:rPr>
              <w:t>Председатель комиссии</w:t>
            </w:r>
            <w:r w:rsidRPr="0018189C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01DD3140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>
              <w:t>Булига Т.В.</w:t>
            </w:r>
          </w:p>
        </w:tc>
      </w:tr>
      <w:tr w:rsidR="0054025D" w:rsidRPr="00493A52" w14:paraId="0421D621" w14:textId="77777777" w:rsidTr="00765458">
        <w:tc>
          <w:tcPr>
            <w:tcW w:w="5637" w:type="dxa"/>
          </w:tcPr>
          <w:p w14:paraId="16801071" w14:textId="77777777" w:rsidR="0054025D" w:rsidRPr="00493A52" w:rsidRDefault="0054025D" w:rsidP="00765458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4A038568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</w:tc>
      </w:tr>
      <w:tr w:rsidR="0054025D" w:rsidRPr="00493A52" w14:paraId="0B8538A9" w14:textId="77777777" w:rsidTr="00765458">
        <w:tc>
          <w:tcPr>
            <w:tcW w:w="5637" w:type="dxa"/>
            <w:hideMark/>
          </w:tcPr>
          <w:p w14:paraId="21206052" w14:textId="77777777" w:rsidR="0054025D" w:rsidRPr="00493A52" w:rsidRDefault="0054025D" w:rsidP="00765458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Члены комиссии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721BE355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>
              <w:t>Питюл Н.А.</w:t>
            </w:r>
          </w:p>
          <w:p w14:paraId="32ED20E7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>
              <w:t>Цушко Е.С.</w:t>
            </w:r>
          </w:p>
          <w:p w14:paraId="4E13FC7C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>
              <w:t>Любенко А.В.</w:t>
            </w:r>
          </w:p>
          <w:p w14:paraId="6FC9EE38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>
              <w:t>Олиниченко Д.В.</w:t>
            </w:r>
          </w:p>
          <w:p w14:paraId="30C4DDFE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</w:tc>
      </w:tr>
      <w:tr w:rsidR="0054025D" w:rsidRPr="00493A52" w14:paraId="3441F5AE" w14:textId="77777777" w:rsidTr="00765458">
        <w:trPr>
          <w:trHeight w:val="543"/>
        </w:trPr>
        <w:tc>
          <w:tcPr>
            <w:tcW w:w="5637" w:type="dxa"/>
            <w:hideMark/>
          </w:tcPr>
          <w:p w14:paraId="10DB67A4" w14:textId="77777777" w:rsidR="0054025D" w:rsidRPr="00493A52" w:rsidRDefault="0054025D" w:rsidP="00765458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4C23B38D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 w:rsidRPr="00493A52">
              <w:t>Киржой Ю.О.</w:t>
            </w:r>
          </w:p>
          <w:p w14:paraId="10AC122D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 w:rsidRPr="00493A52">
              <w:t>Тиханская Е.А.</w:t>
            </w:r>
          </w:p>
        </w:tc>
      </w:tr>
      <w:tr w:rsidR="0054025D" w:rsidRPr="00493A52" w14:paraId="454DC63C" w14:textId="77777777" w:rsidTr="00765458">
        <w:trPr>
          <w:trHeight w:val="168"/>
        </w:trPr>
        <w:tc>
          <w:tcPr>
            <w:tcW w:w="9356" w:type="dxa"/>
            <w:gridSpan w:val="2"/>
          </w:tcPr>
          <w:p w14:paraId="617AE9ED" w14:textId="77777777" w:rsidR="0054025D" w:rsidRPr="00493A52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493A52">
              <w:rPr>
                <w:b/>
                <w:u w:val="single"/>
              </w:rPr>
              <w:t>Присутствовали</w:t>
            </w:r>
            <w:r w:rsidRPr="0018189C">
              <w:rPr>
                <w:b/>
              </w:rPr>
              <w:t>:</w:t>
            </w:r>
          </w:p>
          <w:p w14:paraId="436D2182" w14:textId="77777777" w:rsidR="0054025D" w:rsidRDefault="0054025D" w:rsidP="00765458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</w:t>
            </w:r>
            <w:r w:rsidRPr="004A5211">
              <w:t>Управления по борьбе с экономическими преступлениями и коррупцией Министерства внутренних дел</w:t>
            </w:r>
            <w:r w:rsidRPr="0018189C">
              <w:t xml:space="preserve"> </w:t>
            </w:r>
            <w:r w:rsidRPr="004A5211">
              <w:t>Приднестровской Молдавской Республики</w:t>
            </w:r>
          </w:p>
          <w:p w14:paraId="4CAB4E18" w14:textId="77777777" w:rsidR="0054025D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834DFF">
              <w:rPr>
                <w:bCs/>
              </w:rPr>
              <w:t xml:space="preserve">редставитель </w:t>
            </w:r>
            <w:r>
              <w:rPr>
                <w:bCs/>
              </w:rPr>
              <w:t>Министерства государственной безопасности Приднестровской</w:t>
            </w:r>
          </w:p>
          <w:p w14:paraId="62DFCEB3" w14:textId="77777777" w:rsidR="0054025D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Директор ООО «Екипамед Интер» - Унту Ю.С.</w:t>
            </w:r>
          </w:p>
          <w:p w14:paraId="3F099D04" w14:textId="77777777" w:rsidR="0054025D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«Витодар» - Копцева Л.Н.</w:t>
            </w:r>
          </w:p>
          <w:p w14:paraId="6ED9832F" w14:textId="77777777" w:rsidR="0054025D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«Ретива Торг» - Мукашов А.И.</w:t>
            </w:r>
          </w:p>
          <w:p w14:paraId="298A8F06" w14:textId="77777777" w:rsidR="0054025D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«Медфарм» - Ковалевич Е.А.</w:t>
            </w:r>
          </w:p>
          <w:p w14:paraId="439D90DA" w14:textId="77777777" w:rsidR="0054025D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Директор ООО «Мед Групп» - Бабарнак В.Г.</w:t>
            </w:r>
          </w:p>
          <w:p w14:paraId="0ECAD377" w14:textId="77777777" w:rsidR="0054025D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Директор ООО «Тезаурус» - Драгиев А.С.</w:t>
            </w:r>
          </w:p>
          <w:p w14:paraId="161F2EA9" w14:textId="77777777" w:rsidR="0054025D" w:rsidRPr="00921847" w:rsidRDefault="0054025D" w:rsidP="00765458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ГУП «Лекфарм» - Куртева Т.Ф..</w:t>
            </w:r>
          </w:p>
        </w:tc>
      </w:tr>
      <w:tr w:rsidR="0054025D" w:rsidRPr="00493A52" w14:paraId="75883EC2" w14:textId="77777777" w:rsidTr="00765458">
        <w:trPr>
          <w:trHeight w:val="543"/>
        </w:trPr>
        <w:tc>
          <w:tcPr>
            <w:tcW w:w="5637" w:type="dxa"/>
            <w:hideMark/>
          </w:tcPr>
          <w:p w14:paraId="53BAD884" w14:textId="77777777" w:rsidR="0054025D" w:rsidRPr="00D946D6" w:rsidRDefault="0054025D" w:rsidP="00765458">
            <w:pPr>
              <w:tabs>
                <w:tab w:val="left" w:pos="3402"/>
              </w:tabs>
              <w:contextualSpacing/>
              <w:rPr>
                <w:b/>
                <w:bCs/>
              </w:rPr>
            </w:pPr>
            <w:r w:rsidRPr="00D946D6">
              <w:rPr>
                <w:b/>
                <w:bCs/>
              </w:rPr>
              <w:t>Отсутствовали:</w:t>
            </w:r>
          </w:p>
          <w:p w14:paraId="42112F4C" w14:textId="77777777" w:rsidR="0054025D" w:rsidRPr="00493A52" w:rsidRDefault="0054025D" w:rsidP="00765458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28504D4E" w14:textId="77777777" w:rsidR="0054025D" w:rsidRDefault="0054025D" w:rsidP="00765458">
            <w:pPr>
              <w:tabs>
                <w:tab w:val="left" w:pos="3402"/>
              </w:tabs>
              <w:contextualSpacing/>
            </w:pPr>
          </w:p>
          <w:p w14:paraId="2BB262E2" w14:textId="77777777" w:rsidR="0054025D" w:rsidRPr="00493A52" w:rsidRDefault="0054025D" w:rsidP="00765458">
            <w:pPr>
              <w:tabs>
                <w:tab w:val="left" w:pos="3402"/>
              </w:tabs>
              <w:contextualSpacing/>
            </w:pPr>
            <w:r w:rsidRPr="00493A52">
              <w:t>Тиханская Е.А.</w:t>
            </w:r>
          </w:p>
        </w:tc>
      </w:tr>
    </w:tbl>
    <w:p w14:paraId="06DC7D55" w14:textId="77777777" w:rsidR="0054025D" w:rsidRDefault="0054025D" w:rsidP="0054025D">
      <w:pPr>
        <w:tabs>
          <w:tab w:val="left" w:pos="720"/>
          <w:tab w:val="left" w:pos="993"/>
        </w:tabs>
        <w:ind w:firstLine="709"/>
        <w:contextualSpacing/>
        <w:jc w:val="both"/>
      </w:pPr>
    </w:p>
    <w:p w14:paraId="53C0EC3C" w14:textId="77777777" w:rsidR="0054025D" w:rsidRPr="00A51D2B" w:rsidRDefault="0054025D" w:rsidP="0054025D">
      <w:pPr>
        <w:tabs>
          <w:tab w:val="left" w:pos="720"/>
          <w:tab w:val="left" w:pos="993"/>
        </w:tabs>
        <w:spacing w:line="276" w:lineRule="auto"/>
        <w:ind w:firstLine="709"/>
        <w:contextualSpacing/>
        <w:jc w:val="both"/>
      </w:pPr>
      <w:r w:rsidRPr="00A51D2B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t xml:space="preserve"> </w:t>
      </w:r>
      <w:r w:rsidRPr="00A51D2B">
        <w:t>нормативным</w:t>
      </w:r>
      <w:r>
        <w:t xml:space="preserve">и </w:t>
      </w:r>
      <w:r w:rsidRPr="00A51D2B">
        <w:t>правовым</w:t>
      </w:r>
      <w:r>
        <w:t>и</w:t>
      </w:r>
      <w:r w:rsidRPr="00A51D2B">
        <w:t xml:space="preserve"> акт</w:t>
      </w:r>
      <w:r>
        <w:t>ами</w:t>
      </w:r>
      <w:r w:rsidRPr="00A51D2B">
        <w:t>:</w:t>
      </w:r>
    </w:p>
    <w:p w14:paraId="2B33A924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t>1</w:t>
      </w:r>
      <w:r w:rsidRPr="00065BB5">
        <w:t xml:space="preserve">) </w:t>
      </w:r>
      <w:r w:rsidRPr="00065BB5">
        <w:rPr>
          <w:spacing w:val="4"/>
        </w:rPr>
        <w:t>Постановлен</w:t>
      </w:r>
      <w:r>
        <w:rPr>
          <w:spacing w:val="4"/>
        </w:rPr>
        <w:t>ием</w:t>
      </w:r>
      <w:r w:rsidRPr="00065BB5">
        <w:rPr>
          <w:spacing w:val="4"/>
        </w:rPr>
        <w:t xml:space="preserve"> Правительства </w:t>
      </w:r>
      <w:r w:rsidRPr="00065BB5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</w:t>
      </w:r>
      <w:r w:rsidRPr="00065BB5">
        <w:rPr>
          <w:shd w:val="clear" w:color="auto" w:fill="FFFFFF"/>
        </w:rPr>
        <w:lastRenderedPageBreak/>
        <w:t>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</w:t>
      </w:r>
      <w:r>
        <w:t xml:space="preserve"> (САЗ 20-45) </w:t>
      </w:r>
      <w:r w:rsidRPr="00065BB5">
        <w:t>в действующей редакции</w:t>
      </w:r>
      <w:r>
        <w:t>.</w:t>
      </w:r>
    </w:p>
    <w:p w14:paraId="77ECA0C4" w14:textId="77777777" w:rsidR="0054025D" w:rsidRPr="00493A52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>
        <w:t>2)</w:t>
      </w:r>
      <w:r w:rsidRPr="00C752C3">
        <w:t xml:space="preserve"> </w:t>
      </w:r>
      <w:r w:rsidRPr="009242FC">
        <w:t>Постановлени</w:t>
      </w:r>
      <w:r>
        <w:t>я</w:t>
      </w:r>
      <w:r w:rsidRPr="009242FC"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br/>
        <w:t>(САЗ 14-6) в действующей редакции</w:t>
      </w:r>
      <w:r w:rsidRPr="00493A52">
        <w:t>.</w:t>
      </w:r>
    </w:p>
    <w:p w14:paraId="4BE08579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2A7CF9">
        <w:rPr>
          <w:color w:val="000000" w:themeColor="text1"/>
        </w:rPr>
        <w:t xml:space="preserve">Руководствуясь частью 2 пункта 7 Приложения к </w:t>
      </w:r>
      <w:r w:rsidRPr="002A7CF9">
        <w:rPr>
          <w:spacing w:val="4"/>
        </w:rPr>
        <w:t xml:space="preserve">Постановлению Правительства </w:t>
      </w:r>
      <w:r w:rsidRPr="002A7CF9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2A7CF9">
        <w:t xml:space="preserve"> в действующей редакции, тендерная комиссия вправе принять решение о проведении первого и второго этапов тендера в </w:t>
      </w:r>
      <w:r>
        <w:br/>
      </w:r>
      <w:r w:rsidRPr="002A7CF9">
        <w:t>1 (один) день.</w:t>
      </w:r>
    </w:p>
    <w:p w14:paraId="7F6D5FF9" w14:textId="77777777" w:rsidR="0054025D" w:rsidRDefault="0054025D" w:rsidP="0054025D">
      <w:pPr>
        <w:spacing w:line="276" w:lineRule="auto"/>
        <w:ind w:firstLine="709"/>
        <w:contextualSpacing/>
        <w:jc w:val="center"/>
      </w:pPr>
      <w:r>
        <w:t>Заседание тендерной комиссии объявляется открытым.</w:t>
      </w:r>
    </w:p>
    <w:p w14:paraId="2207DEAD" w14:textId="77777777" w:rsidR="0054025D" w:rsidRPr="002A7CF9" w:rsidRDefault="0054025D" w:rsidP="0054025D">
      <w:pPr>
        <w:spacing w:line="276" w:lineRule="auto"/>
        <w:ind w:firstLine="709"/>
        <w:contextualSpacing/>
        <w:jc w:val="center"/>
      </w:pPr>
    </w:p>
    <w:p w14:paraId="22F65935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b/>
        </w:rPr>
        <w:t xml:space="preserve">Булига Т.В.: </w:t>
      </w:r>
      <w:r>
        <w:t xml:space="preserve">В соответствии с </w:t>
      </w:r>
      <w:r>
        <w:rPr>
          <w:bCs/>
        </w:rPr>
        <w:t xml:space="preserve">частью 8 пункта 7 </w:t>
      </w:r>
      <w:r w:rsidRPr="00157992">
        <w:t xml:space="preserve">Приложения к </w:t>
      </w:r>
      <w:r w:rsidRPr="00493A52">
        <w:rPr>
          <w:spacing w:val="4"/>
        </w:rPr>
        <w:t>Постановлени</w:t>
      </w:r>
      <w:r>
        <w:rPr>
          <w:spacing w:val="4"/>
        </w:rPr>
        <w:t>ю</w:t>
      </w:r>
      <w:r w:rsidRPr="00493A52">
        <w:rPr>
          <w:spacing w:val="4"/>
        </w:rPr>
        <w:t xml:space="preserve"> Правительства </w:t>
      </w:r>
      <w:r w:rsidRPr="00493A52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t>в действующей редакции</w:t>
      </w:r>
      <w:r>
        <w:t xml:space="preserve">, для принятия решения о соответствии или несоответствии рассматриваемой заявки требованиям к предмету тендера необходимо наличие </w:t>
      </w:r>
      <w:r>
        <w:rPr>
          <w:bCs/>
        </w:rPr>
        <w:t xml:space="preserve">заключения </w:t>
      </w:r>
      <w: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тендере.</w:t>
      </w:r>
    </w:p>
    <w:p w14:paraId="5FC90F3C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 w:rsidRPr="002D318D">
        <w:rPr>
          <w:rFonts w:eastAsia="Calibri"/>
        </w:rPr>
        <w:t xml:space="preserve">Предлагаю </w:t>
      </w:r>
      <w:r w:rsidRPr="002D318D">
        <w:t xml:space="preserve">заслушать </w:t>
      </w:r>
      <w:r>
        <w:rPr>
          <w:bCs/>
        </w:rPr>
        <w:t>заключение</w:t>
      </w:r>
      <w:r>
        <w:t xml:space="preserve">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о соответствии/несоответствии заявок на участие в тендере</w:t>
      </w:r>
      <w:r w:rsidRPr="002D318D">
        <w:t xml:space="preserve">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 w:rsidRPr="002D318D">
        <w:t>требованиям, заявленным на тендер.</w:t>
      </w:r>
    </w:p>
    <w:p w14:paraId="3F5A477D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</w:p>
    <w:p w14:paraId="05756653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A6C87">
        <w:rPr>
          <w:b/>
          <w:bCs/>
        </w:rPr>
        <w:t>Кукин С.В.:</w:t>
      </w:r>
      <w:r w:rsidRPr="00033090">
        <w:t xml:space="preserve"> В ходе предварительного анализа направленных заявок выявлено, что заявки ряда хозяйствующих субъектов не содержат всю необходимую информацию, в связи с чем в их адрес были направлены соответствующие запросы:</w:t>
      </w:r>
    </w:p>
    <w:p w14:paraId="03E31E73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lastRenderedPageBreak/>
        <w:t>ООО «Витодар» - о предоставлении разъяснений по каждому пункту технического задания по позиции «Аппарат рентгенодиагностический цифровой»;</w:t>
      </w:r>
    </w:p>
    <w:p w14:paraId="3B13E045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ООО «Ретива Торг» - о предоставлении спецификации (комплектации), недостающей технической документации предлагаемого оборудования, уточнений о сервисном центре;</w:t>
      </w:r>
    </w:p>
    <w:p w14:paraId="048F7D47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ООО «Медфарм» - о предоставлении спецификации (комплектации) предлагаемого оборудования;</w:t>
      </w:r>
    </w:p>
    <w:p w14:paraId="0FC5C7D7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ООО «Тезаурус» - о предоставлении технической документации, спецификации, разъяснений об организации, которая будет проводить монтаж, гарантийное обслуживание, по позиции «Аппарат рентгенодиагностический цифровой»;</w:t>
      </w:r>
    </w:p>
    <w:p w14:paraId="31903BAD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ГУП «ЛекФарм» - о предоставлении спецификации (комплектации) предлагаемого оборудования по позиции «Система водоподготовки».</w:t>
      </w:r>
    </w:p>
    <w:p w14:paraId="054E3B03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По позиции «Аппарат рентгенодиагностический цифровой» ряд заявок включают комплектацию оборудования беспроводным детектором, что не соответствует техническому заданию, однако не является поводом для отклонения, так как данный вид детектора применяется в современном рентгенодиагностическом оборудовании, данная технология в настоящее время достигла высокой степени надежности, не является недоработанной («сырой»).</w:t>
      </w:r>
    </w:p>
    <w:p w14:paraId="253A896E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 xml:space="preserve">По позиции «Система водоподготовки» техническому заданию не соответствуют заявки ГУП «Лекфарм» и ООО «Медфарм», так как в комплектации отсутствуют компоненты «Насосная станция» и «Цеолитовый фильтр». </w:t>
      </w:r>
    </w:p>
    <w:p w14:paraId="51B7024C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Все остальные заявки техническому заданию соответствуют.</w:t>
      </w:r>
    </w:p>
    <w:p w14:paraId="74E0066E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 xml:space="preserve"> Вместе с тем, по позиции «Аппарат рентгенографический цифровой» прошу поставщиков дополнительно подтвердить комплектацию предлагаемого оборудования:</w:t>
      </w:r>
    </w:p>
    <w:p w14:paraId="5163AE95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Рабочее место врача рентгенолога в обязательном порядке включает два монитора: один для управления и один специализированный для просмотра рентгенограмм;</w:t>
      </w:r>
    </w:p>
    <w:p w14:paraId="782D7772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Комплектация включает переговорное устройство для возможности координации действий пациента во время проведения процедур;</w:t>
      </w:r>
    </w:p>
    <w:p w14:paraId="034C5125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Монтаж с учетом организации вводного щита электропитания с рубильником.</w:t>
      </w:r>
    </w:p>
    <w:p w14:paraId="21D1AE51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Комплектация медицинского принтера включает по 1 коробке пленки каждого размера, то есть по 1 коробке каждого из 4 возможных размеров.</w:t>
      </w:r>
    </w:p>
    <w:p w14:paraId="041923E9" w14:textId="77777777" w:rsidR="0054025D" w:rsidRPr="00033090" w:rsidRDefault="0054025D" w:rsidP="0054025D">
      <w:pPr>
        <w:spacing w:line="276" w:lineRule="auto"/>
        <w:ind w:firstLine="709"/>
        <w:jc w:val="both"/>
      </w:pPr>
      <w:r w:rsidRPr="00033090">
        <w:t>В представленных заявках присутствует продукция компании Fujifilm, а именно медицинский принтер Drypix 2000. Закупка рентгеновской пленки проходит централизованно. Прошу сообщить о готовности участников тендера, предлагающих данную продукцию, обеспечить возможность ее дальнейшей поставки для нужд соответствующих учреждений вне зависимости от объемов.</w:t>
      </w:r>
    </w:p>
    <w:p w14:paraId="53835AE4" w14:textId="77777777" w:rsidR="0054025D" w:rsidRDefault="0054025D" w:rsidP="0054025D">
      <w:pPr>
        <w:spacing w:line="276" w:lineRule="auto"/>
      </w:pPr>
    </w:p>
    <w:p w14:paraId="7142ADF9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b/>
        </w:rPr>
        <w:t>Булига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фирм-поставщиков, выношу на голосование вопрос об </w:t>
      </w:r>
      <w:r>
        <w:t>исключении из рассмотрения на тендер</w:t>
      </w:r>
      <w:r w:rsidRPr="00912B96">
        <w:t xml:space="preserve">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p w14:paraId="26191ECC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>
        <w:t>По позиции №7 «</w:t>
      </w:r>
      <w:r w:rsidRPr="00033090">
        <w:t>Система водоподготовки</w:t>
      </w:r>
      <w:r w:rsidRPr="00030BA0">
        <w:t>»</w:t>
      </w:r>
      <w:r>
        <w:t>:</w:t>
      </w:r>
    </w:p>
    <w:p w14:paraId="2CBF3CF8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>
        <w:t>- ГУП «Лекфарм» следующую представленную позицию: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54025D" w:rsidRPr="0038191C" w14:paraId="00FA192C" w14:textId="77777777" w:rsidTr="00765458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3F92CD29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161" w:type="dxa"/>
          </w:tcPr>
          <w:p w14:paraId="7DD57A47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01C0F493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736BC4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54025D" w:rsidRPr="0038191C" w14:paraId="611D8B59" w14:textId="77777777" w:rsidTr="00765458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5A464BC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5EB9392B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033090">
              <w:rPr>
                <w:sz w:val="20"/>
                <w:szCs w:val="20"/>
              </w:rPr>
              <w:t>01MODULA5</w:t>
            </w:r>
          </w:p>
        </w:tc>
        <w:tc>
          <w:tcPr>
            <w:tcW w:w="3544" w:type="dxa"/>
            <w:vAlign w:val="center"/>
          </w:tcPr>
          <w:p w14:paraId="02D306CC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033090">
              <w:rPr>
                <w:sz w:val="20"/>
                <w:szCs w:val="20"/>
              </w:rPr>
              <w:t>DWA GmBH &amp; Co. KG, Германия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86592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577C919" w14:textId="77777777" w:rsidR="0054025D" w:rsidRDefault="0054025D" w:rsidP="0054025D"/>
    <w:p w14:paraId="1F6A8FE9" w14:textId="77777777" w:rsidR="0054025D" w:rsidRDefault="0054025D" w:rsidP="0054025D">
      <w:pPr>
        <w:shd w:val="clear" w:color="auto" w:fill="FFFFFF"/>
        <w:ind w:firstLine="709"/>
        <w:contextualSpacing/>
        <w:jc w:val="both"/>
      </w:pPr>
      <w:r>
        <w:t>- ООО «Медфарм» следующую представленную позицию: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54025D" w:rsidRPr="0038191C" w14:paraId="1EBE98FD" w14:textId="77777777" w:rsidTr="00765458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561FB097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18C66D9F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0F681B4C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EBDE5F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54025D" w:rsidRPr="0038191C" w14:paraId="48E3107C" w14:textId="77777777" w:rsidTr="00765458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0FFD76A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41F7A525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033090">
              <w:rPr>
                <w:sz w:val="20"/>
                <w:szCs w:val="20"/>
              </w:rPr>
              <w:t>Система водоподготовки 01MODULA5</w:t>
            </w:r>
          </w:p>
        </w:tc>
        <w:tc>
          <w:tcPr>
            <w:tcW w:w="3544" w:type="dxa"/>
            <w:vAlign w:val="center"/>
          </w:tcPr>
          <w:p w14:paraId="548759A7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033090">
              <w:rPr>
                <w:sz w:val="20"/>
                <w:szCs w:val="20"/>
              </w:rPr>
              <w:t>DWA GmBH &amp; Co. KG, Германия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873402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9FC4421" w14:textId="77777777" w:rsidR="0054025D" w:rsidRDefault="0054025D" w:rsidP="0054025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6DCE9315" w14:textId="77777777" w:rsidR="0054025D" w:rsidRDefault="0054025D" w:rsidP="0054025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 xml:space="preserve">«ЗА» – </w:t>
      </w:r>
      <w:r>
        <w:rPr>
          <w:i/>
          <w:iCs/>
        </w:rPr>
        <w:t xml:space="preserve">7 </w:t>
      </w:r>
      <w:r w:rsidRPr="00BD6EA2">
        <w:rPr>
          <w:i/>
          <w:iCs/>
        </w:rPr>
        <w:t>(</w:t>
      </w:r>
      <w:r>
        <w:rPr>
          <w:i/>
          <w:iCs/>
        </w:rPr>
        <w:t>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28ED7874" w14:textId="77777777" w:rsidR="0054025D" w:rsidRPr="0096442D" w:rsidRDefault="0054025D" w:rsidP="0054025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 xml:space="preserve">«Против» </w:t>
      </w:r>
      <w:r w:rsidRPr="00BD6EA2">
        <w:rPr>
          <w:i/>
          <w:iCs/>
        </w:rPr>
        <w:t xml:space="preserve">– </w:t>
      </w:r>
      <w:r w:rsidRPr="0096442D">
        <w:rPr>
          <w:bCs/>
          <w:i/>
          <w:iCs/>
        </w:rPr>
        <w:t>0</w:t>
      </w:r>
      <w:r>
        <w:rPr>
          <w:bCs/>
          <w:i/>
          <w:iCs/>
        </w:rPr>
        <w:t xml:space="preserve"> (ноль);</w:t>
      </w:r>
    </w:p>
    <w:p w14:paraId="3932BC4E" w14:textId="77777777" w:rsidR="0054025D" w:rsidRDefault="0054025D" w:rsidP="0054025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 xml:space="preserve">«Воздержались» </w:t>
      </w:r>
      <w:r w:rsidRPr="00BD6EA2">
        <w:rPr>
          <w:i/>
          <w:iCs/>
        </w:rPr>
        <w:t xml:space="preserve">– </w:t>
      </w:r>
      <w:r w:rsidRPr="0096442D">
        <w:rPr>
          <w:bCs/>
          <w:i/>
          <w:iCs/>
        </w:rPr>
        <w:t>0</w:t>
      </w:r>
      <w:r>
        <w:rPr>
          <w:bCs/>
          <w:i/>
          <w:iCs/>
        </w:rPr>
        <w:t xml:space="preserve"> (ноль).</w:t>
      </w:r>
    </w:p>
    <w:p w14:paraId="6A6EBEB8" w14:textId="77777777" w:rsidR="0054025D" w:rsidRDefault="0054025D" w:rsidP="0054025D">
      <w:pPr>
        <w:ind w:firstLine="709"/>
        <w:contextualSpacing/>
        <w:jc w:val="both"/>
        <w:rPr>
          <w:b/>
          <w:bCs/>
        </w:rPr>
      </w:pPr>
    </w:p>
    <w:p w14:paraId="35979680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bCs/>
        </w:rPr>
        <w:t>Булига Т.В</w:t>
      </w:r>
      <w:r w:rsidRPr="00983FAF">
        <w:rPr>
          <w:b/>
          <w:bCs/>
        </w:rPr>
        <w:t>.:</w:t>
      </w:r>
      <w:r>
        <w:t xml:space="preserve"> </w:t>
      </w:r>
      <w:r>
        <w:rPr>
          <w:bCs/>
        </w:rPr>
        <w:t xml:space="preserve">На основании заключения о соответствии представленных заявок на участие в тендере фирм-поставщиков выношу на голосование вопрос о допуске </w:t>
      </w:r>
      <w:r>
        <w:t xml:space="preserve">к участию во втором этапе тендера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rPr>
          <w:spacing w:val="4"/>
        </w:rPr>
        <w:t xml:space="preserve">всех </w:t>
      </w:r>
      <w:r>
        <w:t>хозяйствующих субъектов.</w:t>
      </w:r>
    </w:p>
    <w:p w14:paraId="1375776E" w14:textId="77777777" w:rsidR="0054025D" w:rsidRDefault="0054025D" w:rsidP="0054025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1C738304" w14:textId="77777777" w:rsidR="0054025D" w:rsidRDefault="0054025D" w:rsidP="0054025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 xml:space="preserve">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1675F1F1" w14:textId="77777777" w:rsidR="0054025D" w:rsidRPr="0096442D" w:rsidRDefault="0054025D" w:rsidP="0054025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45CF7AF3" w14:textId="77777777" w:rsidR="0054025D" w:rsidRDefault="0054025D" w:rsidP="0054025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43AC924C" w14:textId="77777777" w:rsidR="0054025D" w:rsidRDefault="0054025D" w:rsidP="0054025D">
      <w:pPr>
        <w:ind w:firstLine="709"/>
        <w:contextualSpacing/>
        <w:jc w:val="both"/>
        <w:rPr>
          <w:b/>
          <w:bCs/>
        </w:rPr>
      </w:pPr>
    </w:p>
    <w:p w14:paraId="4E75352A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bCs/>
        </w:rPr>
        <w:t>Булига Т.В</w:t>
      </w:r>
      <w:r w:rsidRPr="00983FAF">
        <w:rPr>
          <w:b/>
          <w:bCs/>
        </w:rPr>
        <w:t>.:</w:t>
      </w:r>
      <w:r>
        <w:t xml:space="preserve"> В соответствии с частью 16 пункта 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ко второму этапу тендера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 xml:space="preserve">были допущены хозяйствующие субъекты: ГУП «Лекфарм», </w:t>
      </w:r>
      <w:r>
        <w:br/>
        <w:t xml:space="preserve">ОООО «Мед Груп»,ООО «Екипамед Интер», ООО «Витодар», ООО «Ретива Торг», </w:t>
      </w:r>
      <w:r>
        <w:br/>
        <w:t>ООО «Тезаурус», ООО «Медфарм».</w:t>
      </w:r>
    </w:p>
    <w:p w14:paraId="01857802" w14:textId="77777777" w:rsidR="0054025D" w:rsidRDefault="0054025D" w:rsidP="0054025D">
      <w:pPr>
        <w:shd w:val="clear" w:color="auto" w:fill="FFFFFF"/>
        <w:spacing w:line="276" w:lineRule="auto"/>
        <w:ind w:right="2" w:firstLine="709"/>
        <w:contextualSpacing/>
        <w:jc w:val="both"/>
      </w:pPr>
      <w:r>
        <w:t>В соответствии с очередностью представления коммерческих предложений ко второму этапу тендера секретариатом была произведена регистрация участников тендера, допущенных ко второму этапу тендера:</w:t>
      </w:r>
      <w:r w:rsidRPr="00E73781">
        <w:t xml:space="preserve"> </w:t>
      </w:r>
    </w:p>
    <w:p w14:paraId="78599FD8" w14:textId="77777777" w:rsidR="0054025D" w:rsidRDefault="0054025D" w:rsidP="0054025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1 – ГУП «Лекфарм»;</w:t>
      </w:r>
    </w:p>
    <w:p w14:paraId="21560760" w14:textId="77777777" w:rsidR="0054025D" w:rsidRDefault="0054025D" w:rsidP="0054025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2 – ООО «Мед Груп»;</w:t>
      </w:r>
    </w:p>
    <w:p w14:paraId="7C65AE16" w14:textId="77777777" w:rsidR="0054025D" w:rsidRDefault="0054025D" w:rsidP="0054025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 xml:space="preserve">№ 3 – </w:t>
      </w:r>
      <w:r>
        <w:t>ООО «Екипамед Интер»;</w:t>
      </w:r>
    </w:p>
    <w:p w14:paraId="63D47561" w14:textId="77777777" w:rsidR="0054025D" w:rsidRDefault="0054025D" w:rsidP="0054025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4 – ООО «Витодар»;</w:t>
      </w:r>
    </w:p>
    <w:p w14:paraId="68A7FFF3" w14:textId="77777777" w:rsidR="0054025D" w:rsidRDefault="0054025D" w:rsidP="0054025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5 – ООО «Ретива Торг»;</w:t>
      </w:r>
    </w:p>
    <w:p w14:paraId="1012F4D5" w14:textId="77777777" w:rsidR="0054025D" w:rsidRDefault="0054025D" w:rsidP="0054025D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6 – ООО «Тезаурус»;</w:t>
      </w:r>
    </w:p>
    <w:p w14:paraId="424743E7" w14:textId="77777777" w:rsidR="0054025D" w:rsidRPr="000C3F56" w:rsidRDefault="0054025D" w:rsidP="0054025D">
      <w:pPr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 w:rsidRPr="000C3F56">
        <w:rPr>
          <w:bCs/>
          <w:color w:val="000000" w:themeColor="text1"/>
        </w:rPr>
        <w:t>№ 7 – ООО «Медфарм».</w:t>
      </w:r>
    </w:p>
    <w:p w14:paraId="4304DB6C" w14:textId="77777777" w:rsidR="0054025D" w:rsidRDefault="0054025D" w:rsidP="0054025D">
      <w:pPr>
        <w:ind w:firstLine="709"/>
        <w:contextualSpacing/>
        <w:jc w:val="both"/>
        <w:rPr>
          <w:b/>
          <w:color w:val="000000" w:themeColor="text1"/>
        </w:rPr>
      </w:pPr>
    </w:p>
    <w:p w14:paraId="2C62844B" w14:textId="77777777" w:rsidR="0054025D" w:rsidRDefault="0054025D" w:rsidP="0054025D">
      <w:pPr>
        <w:ind w:firstLine="709"/>
        <w:contextualSpacing/>
        <w:jc w:val="both"/>
        <w:rPr>
          <w:b/>
          <w:color w:val="000000" w:themeColor="text1"/>
        </w:rPr>
      </w:pPr>
      <w:r w:rsidRPr="00D34942">
        <w:rPr>
          <w:b/>
          <w:color w:val="000000" w:themeColor="text1"/>
        </w:rPr>
        <w:t>СЛУШАЛИ:</w:t>
      </w:r>
    </w:p>
    <w:p w14:paraId="5A7A04B7" w14:textId="77777777" w:rsidR="0054025D" w:rsidRDefault="0054025D" w:rsidP="0054025D">
      <w:pPr>
        <w:ind w:firstLine="709"/>
        <w:contextualSpacing/>
        <w:jc w:val="both"/>
        <w:rPr>
          <w:b/>
          <w:color w:val="000000" w:themeColor="text1"/>
        </w:rPr>
      </w:pPr>
    </w:p>
    <w:p w14:paraId="1613C7A9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bCs/>
        </w:rPr>
        <w:t>Булига Т.В</w:t>
      </w:r>
      <w:r w:rsidRPr="00983FAF">
        <w:rPr>
          <w:b/>
          <w:bCs/>
        </w:rPr>
        <w:t>.:</w:t>
      </w:r>
      <w:r>
        <w:rPr>
          <w:b/>
          <w:bCs/>
        </w:rPr>
        <w:t xml:space="preserve"> </w:t>
      </w:r>
      <w:r w:rsidRPr="00EF62C9">
        <w:t xml:space="preserve">Согласно части 17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порядке очередности, определённой регистрацией производится вскрытие конвертов.</w:t>
      </w:r>
    </w:p>
    <w:p w14:paraId="0FDF5672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rPr>
          <w:b/>
        </w:rPr>
        <w:t>Булига Т.В</w:t>
      </w:r>
      <w:r w:rsidRPr="00015FEF">
        <w:rPr>
          <w:b/>
        </w:rPr>
        <w:t xml:space="preserve">.: </w:t>
      </w:r>
      <w:r w:rsidRPr="00015FEF">
        <w:t xml:space="preserve">Учитывая, что в соответствии с действующим законодательством </w:t>
      </w:r>
      <w:r>
        <w:t xml:space="preserve">сведения о </w:t>
      </w:r>
      <w:r w:rsidRPr="00015FEF">
        <w:t>сумм</w:t>
      </w:r>
      <w:r>
        <w:t>е</w:t>
      </w:r>
      <w:r w:rsidRPr="00015FEF">
        <w:t xml:space="preserve"> коммерческого предложения </w:t>
      </w:r>
      <w:r>
        <w:t>относятся к</w:t>
      </w:r>
      <w:r w:rsidRPr="00015FEF">
        <w:t xml:space="preserve"> </w:t>
      </w:r>
      <w:r>
        <w:t xml:space="preserve">информации, составляющей </w:t>
      </w:r>
      <w:r w:rsidRPr="00015FEF">
        <w:t>коммерческ</w:t>
      </w:r>
      <w:r>
        <w:t>ую</w:t>
      </w:r>
      <w:r w:rsidRPr="00015FEF">
        <w:t xml:space="preserve"> тайн</w:t>
      </w:r>
      <w:r>
        <w:t>у</w:t>
      </w:r>
      <w:r w:rsidRPr="00015FEF">
        <w:t>, и не мо</w:t>
      </w:r>
      <w:r>
        <w:t>гут быть</w:t>
      </w:r>
      <w:r w:rsidRPr="00015FEF">
        <w:t xml:space="preserve"> оглаш</w:t>
      </w:r>
      <w:r>
        <w:t>ены</w:t>
      </w:r>
      <w:r w:rsidRPr="00015FEF">
        <w:t xml:space="preserve"> без согласия самого претендента, просим высказаться по данному вопросу представителей хозяйствующих субъектов.</w:t>
      </w:r>
    </w:p>
    <w:p w14:paraId="060401CC" w14:textId="77777777" w:rsidR="0054025D" w:rsidRDefault="0054025D" w:rsidP="0054025D">
      <w:pPr>
        <w:spacing w:line="276" w:lineRule="auto"/>
        <w:ind w:firstLine="709"/>
        <w:contextualSpacing/>
        <w:jc w:val="both"/>
      </w:pPr>
    </w:p>
    <w:p w14:paraId="62C5B34B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015FEF">
        <w:rPr>
          <w:b/>
        </w:rPr>
        <w:t>Ответ представителей хозяйствующих субъектов</w:t>
      </w:r>
      <w:r w:rsidRPr="00015FEF">
        <w:t>: Возражени</w:t>
      </w:r>
      <w:r>
        <w:t>я отсутствуют.</w:t>
      </w:r>
    </w:p>
    <w:p w14:paraId="557C2953" w14:textId="77777777" w:rsidR="0054025D" w:rsidRDefault="0054025D" w:rsidP="0054025D">
      <w:pPr>
        <w:spacing w:line="276" w:lineRule="auto"/>
        <w:ind w:firstLine="709"/>
        <w:contextualSpacing/>
        <w:jc w:val="both"/>
      </w:pPr>
    </w:p>
    <w:p w14:paraId="174A3045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№1 ГУП «Лекфарм»;</w:t>
      </w:r>
    </w:p>
    <w:p w14:paraId="142A75C0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>
        <w:rPr>
          <w:b/>
        </w:rPr>
        <w:t xml:space="preserve">Булига Т.В.: </w:t>
      </w:r>
      <w:r>
        <w:rPr>
          <w:bCs/>
        </w:rPr>
        <w:t>Е</w:t>
      </w:r>
      <w:r w:rsidRPr="00A600B6">
        <w:rPr>
          <w:bCs/>
        </w:rPr>
        <w:t>сть ли вопросы, предложения, замечания по процедуре вскрытия конверта</w:t>
      </w:r>
      <w:r>
        <w:rPr>
          <w:bCs/>
        </w:rPr>
        <w:t xml:space="preserve"> ГУП «Лекфарм»</w:t>
      </w:r>
      <w:r w:rsidRPr="00A600B6">
        <w:rPr>
          <w:bCs/>
        </w:rPr>
        <w:t>?</w:t>
      </w:r>
    </w:p>
    <w:p w14:paraId="3BF40072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AC1EA03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1C3B2B57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4FA6F91" w14:textId="77777777" w:rsidR="0054025D" w:rsidRDefault="0054025D" w:rsidP="0054025D">
      <w:pPr>
        <w:spacing w:line="276" w:lineRule="auto"/>
        <w:ind w:firstLine="709"/>
        <w:contextualSpacing/>
        <w:jc w:val="both"/>
      </w:pPr>
    </w:p>
    <w:p w14:paraId="3696C1AD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№2 ООО «Мед Груп»;</w:t>
      </w:r>
    </w:p>
    <w:p w14:paraId="5090E5EF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>
        <w:rPr>
          <w:b/>
        </w:rPr>
        <w:t xml:space="preserve">Булига Т.В.: </w:t>
      </w:r>
      <w:r>
        <w:rPr>
          <w:bCs/>
        </w:rPr>
        <w:t>Е</w:t>
      </w:r>
      <w:r w:rsidRPr="00A600B6">
        <w:rPr>
          <w:bCs/>
        </w:rPr>
        <w:t>сть ли вопросы, предложения, замечания по процедуре вскрытия конверта</w:t>
      </w:r>
      <w:r>
        <w:rPr>
          <w:bCs/>
        </w:rPr>
        <w:t xml:space="preserve"> ООО «Мед Груп»</w:t>
      </w:r>
      <w:r w:rsidRPr="00A600B6">
        <w:rPr>
          <w:bCs/>
        </w:rPr>
        <w:t>?</w:t>
      </w:r>
    </w:p>
    <w:p w14:paraId="61D1E4BA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4C40AAC8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67E4941E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47133E75" w14:textId="77777777" w:rsidR="0054025D" w:rsidRDefault="0054025D" w:rsidP="0054025D">
      <w:pPr>
        <w:spacing w:line="276" w:lineRule="auto"/>
      </w:pPr>
    </w:p>
    <w:p w14:paraId="484FD623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№3 ООО «Екипамед Интер»;</w:t>
      </w:r>
    </w:p>
    <w:p w14:paraId="39D6C911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>
        <w:rPr>
          <w:b/>
        </w:rPr>
        <w:t xml:space="preserve">Булига Т.В.: </w:t>
      </w:r>
      <w:r>
        <w:rPr>
          <w:bCs/>
        </w:rPr>
        <w:t>Е</w:t>
      </w:r>
      <w:r w:rsidRPr="00A600B6">
        <w:rPr>
          <w:bCs/>
        </w:rPr>
        <w:t>сть ли вопросы, предложения, замечания по процедуре вскрытия конверта</w:t>
      </w:r>
      <w:r>
        <w:rPr>
          <w:bCs/>
        </w:rPr>
        <w:t xml:space="preserve"> ООО «Екипамед Интер»</w:t>
      </w:r>
      <w:r w:rsidRPr="00A600B6">
        <w:rPr>
          <w:bCs/>
        </w:rPr>
        <w:t>?</w:t>
      </w:r>
    </w:p>
    <w:p w14:paraId="7FEC6E88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2C59640C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C5FF7F2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8B80C15" w14:textId="77777777" w:rsidR="0054025D" w:rsidRDefault="0054025D" w:rsidP="0054025D">
      <w:pPr>
        <w:spacing w:line="276" w:lineRule="auto"/>
      </w:pPr>
    </w:p>
    <w:p w14:paraId="17B43D33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№4 ООО «Витодар»;</w:t>
      </w:r>
    </w:p>
    <w:p w14:paraId="789C9083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>
        <w:rPr>
          <w:b/>
        </w:rPr>
        <w:t xml:space="preserve">Булига Т.В.: </w:t>
      </w:r>
      <w:r>
        <w:rPr>
          <w:bCs/>
        </w:rPr>
        <w:t>Е</w:t>
      </w:r>
      <w:r w:rsidRPr="00A600B6">
        <w:rPr>
          <w:bCs/>
        </w:rPr>
        <w:t>сть ли вопросы, предложения, замечания по процедуре вскрытия конверта</w:t>
      </w:r>
      <w:r>
        <w:rPr>
          <w:bCs/>
        </w:rPr>
        <w:t xml:space="preserve"> ООО «Витодар»</w:t>
      </w:r>
      <w:r w:rsidRPr="00A600B6">
        <w:rPr>
          <w:bCs/>
        </w:rPr>
        <w:t>?</w:t>
      </w:r>
    </w:p>
    <w:p w14:paraId="2960DA44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lastRenderedPageBreak/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03A2331B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08F4278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12F596CA" w14:textId="77777777" w:rsidR="0054025D" w:rsidRDefault="0054025D" w:rsidP="0054025D">
      <w:pPr>
        <w:spacing w:line="276" w:lineRule="auto"/>
      </w:pPr>
    </w:p>
    <w:p w14:paraId="72A688C4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№5 ООО «Ретива Торг»;</w:t>
      </w:r>
    </w:p>
    <w:p w14:paraId="79D9B42F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>
        <w:rPr>
          <w:b/>
        </w:rPr>
        <w:t xml:space="preserve">Булига Т.В.: </w:t>
      </w:r>
      <w:r>
        <w:rPr>
          <w:bCs/>
        </w:rPr>
        <w:t>Е</w:t>
      </w:r>
      <w:r w:rsidRPr="00A600B6">
        <w:rPr>
          <w:bCs/>
        </w:rPr>
        <w:t>сть ли вопросы, предложения, замечания по процедуре вскрытия конверта</w:t>
      </w:r>
      <w:r>
        <w:rPr>
          <w:bCs/>
        </w:rPr>
        <w:t xml:space="preserve"> ООО «Ретива Торг»</w:t>
      </w:r>
      <w:r w:rsidRPr="00A600B6">
        <w:rPr>
          <w:bCs/>
        </w:rPr>
        <w:t>?</w:t>
      </w:r>
    </w:p>
    <w:p w14:paraId="2FE263BD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B191C75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D658354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A6C0AA7" w14:textId="77777777" w:rsidR="0054025D" w:rsidRDefault="0054025D" w:rsidP="0054025D">
      <w:pPr>
        <w:spacing w:line="276" w:lineRule="auto"/>
      </w:pPr>
    </w:p>
    <w:p w14:paraId="0DE17A0B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№6 ООО «Тезаурус»;</w:t>
      </w:r>
    </w:p>
    <w:p w14:paraId="1E13B584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>
        <w:rPr>
          <w:b/>
        </w:rPr>
        <w:t xml:space="preserve">Булига Т.В.: </w:t>
      </w:r>
      <w:r>
        <w:rPr>
          <w:bCs/>
        </w:rPr>
        <w:t>Е</w:t>
      </w:r>
      <w:r w:rsidRPr="00A600B6">
        <w:rPr>
          <w:bCs/>
        </w:rPr>
        <w:t>сть ли вопросы, предложения, замечания по процедуре вскрытия конверта</w:t>
      </w:r>
      <w:r>
        <w:rPr>
          <w:bCs/>
        </w:rPr>
        <w:t xml:space="preserve"> ООО «Тезаурус»</w:t>
      </w:r>
      <w:r w:rsidRPr="00A600B6">
        <w:rPr>
          <w:bCs/>
        </w:rPr>
        <w:t>?</w:t>
      </w:r>
    </w:p>
    <w:p w14:paraId="7527414C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7E00F139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5331837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143496E1" w14:textId="77777777" w:rsidR="0054025D" w:rsidRDefault="0054025D" w:rsidP="0054025D">
      <w:pPr>
        <w:spacing w:line="276" w:lineRule="auto"/>
      </w:pPr>
    </w:p>
    <w:p w14:paraId="408CDF40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№7 ООО «Медфарм»;</w:t>
      </w:r>
    </w:p>
    <w:p w14:paraId="775D65D9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>
        <w:rPr>
          <w:b/>
        </w:rPr>
        <w:t xml:space="preserve">Булига Т.В.: </w:t>
      </w:r>
      <w:r>
        <w:rPr>
          <w:bCs/>
        </w:rPr>
        <w:t>Е</w:t>
      </w:r>
      <w:r w:rsidRPr="00A600B6">
        <w:rPr>
          <w:bCs/>
        </w:rPr>
        <w:t>сть ли вопросы, предложения, замечания по процедуре вскрытия конверта</w:t>
      </w:r>
      <w:r>
        <w:rPr>
          <w:bCs/>
        </w:rPr>
        <w:t xml:space="preserve"> ООО «Медфарм»</w:t>
      </w:r>
      <w:r w:rsidRPr="00A600B6">
        <w:rPr>
          <w:bCs/>
        </w:rPr>
        <w:t>?</w:t>
      </w:r>
    </w:p>
    <w:p w14:paraId="55194099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44D016B5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E03F185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8557E5D" w14:textId="77777777" w:rsidR="0054025D" w:rsidRDefault="0054025D" w:rsidP="0054025D">
      <w:pPr>
        <w:spacing w:line="276" w:lineRule="auto"/>
      </w:pPr>
    </w:p>
    <w:p w14:paraId="02DDAA27" w14:textId="77777777" w:rsidR="0054025D" w:rsidRPr="00F30EB0" w:rsidRDefault="0054025D" w:rsidP="0054025D">
      <w:pPr>
        <w:tabs>
          <w:tab w:val="left" w:pos="720"/>
        </w:tabs>
        <w:spacing w:line="276" w:lineRule="auto"/>
        <w:contextualSpacing/>
        <w:jc w:val="center"/>
        <w:rPr>
          <w:b/>
        </w:rPr>
      </w:pPr>
      <w:r w:rsidRPr="00F30EB0">
        <w:rPr>
          <w:b/>
        </w:rPr>
        <w:t xml:space="preserve">Сводная таблица представленных </w:t>
      </w:r>
      <w:r>
        <w:rPr>
          <w:b/>
        </w:rPr>
        <w:t xml:space="preserve">коммерческих предложений </w:t>
      </w:r>
      <w:r w:rsidRPr="00F30EB0">
        <w:rPr>
          <w:b/>
        </w:rPr>
        <w:t>прилагается.</w:t>
      </w:r>
    </w:p>
    <w:p w14:paraId="0CD55118" w14:textId="77777777" w:rsidR="0054025D" w:rsidRDefault="0054025D" w:rsidP="0054025D">
      <w:pPr>
        <w:spacing w:line="276" w:lineRule="auto"/>
        <w:ind w:firstLine="567"/>
        <w:jc w:val="both"/>
        <w:rPr>
          <w:b/>
        </w:rPr>
      </w:pPr>
    </w:p>
    <w:p w14:paraId="6E94BEAA" w14:textId="77777777" w:rsidR="0054025D" w:rsidRDefault="0054025D" w:rsidP="0054025D">
      <w:pPr>
        <w:spacing w:line="276" w:lineRule="auto"/>
        <w:ind w:firstLine="567"/>
        <w:jc w:val="both"/>
        <w:rPr>
          <w:rFonts w:eastAsia="Calibri"/>
        </w:rPr>
      </w:pPr>
      <w:r>
        <w:rPr>
          <w:b/>
        </w:rPr>
        <w:t>Булига Т.В</w:t>
      </w:r>
      <w:r w:rsidRPr="00360FBE">
        <w:rPr>
          <w:b/>
        </w:rPr>
        <w:t xml:space="preserve">.: </w:t>
      </w:r>
      <w:r>
        <w:rPr>
          <w:rFonts w:eastAsia="Calibri"/>
        </w:rPr>
        <w:t>П</w:t>
      </w:r>
      <w:r w:rsidRPr="004A062F">
        <w:rPr>
          <w:rFonts w:eastAsia="Calibri"/>
        </w:rPr>
        <w:t xml:space="preserve">редлагаю </w:t>
      </w:r>
      <w:r>
        <w:rPr>
          <w:rFonts w:eastAsia="Calibri"/>
        </w:rPr>
        <w:t xml:space="preserve">перейти к рассмотрению условий оплаты, поставки товара (работ, услуг) представленные в заявках на участие в тендере хозяйствующих субъектов, а также </w:t>
      </w:r>
      <w:r w:rsidRPr="00360FBE">
        <w:rPr>
          <w:rFonts w:eastAsia="Calibri"/>
        </w:rPr>
        <w:t>пояс</w:t>
      </w:r>
      <w:r>
        <w:rPr>
          <w:rFonts w:eastAsia="Calibri"/>
        </w:rPr>
        <w:t>нить</w:t>
      </w:r>
      <w:r w:rsidRPr="00360FBE">
        <w:rPr>
          <w:rFonts w:eastAsia="Calibri"/>
        </w:rPr>
        <w:t xml:space="preserve"> интересующи</w:t>
      </w:r>
      <w:r>
        <w:rPr>
          <w:rFonts w:eastAsia="Calibri"/>
        </w:rPr>
        <w:t>е</w:t>
      </w:r>
      <w:r w:rsidRPr="00360FBE">
        <w:rPr>
          <w:rFonts w:eastAsia="Calibri"/>
        </w:rPr>
        <w:t xml:space="preserve"> вопрос</w:t>
      </w:r>
      <w:r>
        <w:rPr>
          <w:rFonts w:eastAsia="Calibri"/>
        </w:rPr>
        <w:t>ы</w:t>
      </w:r>
      <w:r w:rsidRPr="00360FBE">
        <w:rPr>
          <w:rFonts w:eastAsia="Calibri"/>
        </w:rPr>
        <w:t>.</w:t>
      </w:r>
    </w:p>
    <w:p w14:paraId="5B637263" w14:textId="77777777" w:rsidR="0054025D" w:rsidRDefault="0054025D" w:rsidP="0054025D">
      <w:pPr>
        <w:spacing w:line="276" w:lineRule="auto"/>
        <w:ind w:firstLine="567"/>
        <w:contextualSpacing/>
        <w:jc w:val="both"/>
        <w:rPr>
          <w:b/>
        </w:rPr>
      </w:pPr>
    </w:p>
    <w:p w14:paraId="11282D97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Лекфарм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изменить условия оплаты</w:t>
      </w:r>
      <w:r w:rsidRPr="00360FBE">
        <w:t>?</w:t>
      </w:r>
    </w:p>
    <w:p w14:paraId="4D69A35E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Лекфарм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Нет, условия оплаты остаются без изменений.</w:t>
      </w:r>
    </w:p>
    <w:p w14:paraId="68AD18C0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Лекфарм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зафиксировать цены на протяжении действия договора</w:t>
      </w:r>
      <w:r w:rsidRPr="00360FBE">
        <w:t>?</w:t>
      </w:r>
    </w:p>
    <w:p w14:paraId="539B6227" w14:textId="77777777" w:rsidR="0054025D" w:rsidRPr="00422E7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Лекфарм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Да, цены фиксируются на протяжении действия договора.</w:t>
      </w:r>
    </w:p>
    <w:p w14:paraId="0B115B4C" w14:textId="77777777" w:rsidR="0054025D" w:rsidRDefault="0054025D" w:rsidP="0054025D">
      <w:pPr>
        <w:spacing w:line="276" w:lineRule="auto"/>
        <w:ind w:firstLine="567"/>
        <w:jc w:val="both"/>
        <w:rPr>
          <w:rFonts w:eastAsia="Calibri"/>
        </w:rPr>
      </w:pPr>
    </w:p>
    <w:p w14:paraId="33E82004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 Груп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6B211623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lastRenderedPageBreak/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 Груп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предоплата в размере 50% от суммы к договору на расчетный счет Поставщика, оставшиеся 50% в течение 30 рабочих дней после поставки.</w:t>
      </w:r>
    </w:p>
    <w:p w14:paraId="6F5B3100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 Груп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>озможно ли сократить сроки поставки?</w:t>
      </w:r>
    </w:p>
    <w:p w14:paraId="1873C99C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 Груп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поставка будет произведена в течение 50 рабочих дней с момента получения предоплаты.</w:t>
      </w:r>
    </w:p>
    <w:p w14:paraId="2D0A1BD9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 Груп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зафиксировать цены на протяжении действия договора</w:t>
      </w:r>
      <w:r w:rsidRPr="00360FBE">
        <w:t>?</w:t>
      </w:r>
    </w:p>
    <w:p w14:paraId="77DB13D1" w14:textId="77777777" w:rsidR="0054025D" w:rsidRPr="00422E7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 Груп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Да, цены фиксируются на протяжении действия договора.</w:t>
      </w:r>
    </w:p>
    <w:p w14:paraId="2A943DC6" w14:textId="77777777" w:rsidR="0054025D" w:rsidRPr="00CC122D" w:rsidRDefault="0054025D" w:rsidP="0054025D">
      <w:pPr>
        <w:spacing w:line="276" w:lineRule="auto"/>
        <w:ind w:firstLine="567"/>
        <w:jc w:val="both"/>
      </w:pPr>
    </w:p>
    <w:p w14:paraId="1412B0B8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Екипамед Интер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2C1249E1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Екипамед Интер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предоплата в размере 50% от суммы к договору на расчетный счет Поставщика, оставшиеся 50% в течение 30 рабочих дней после поставки.</w:t>
      </w:r>
    </w:p>
    <w:p w14:paraId="54A8F7B5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Екипамед Интер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>озможно ли сократить сроки поставки?</w:t>
      </w:r>
    </w:p>
    <w:p w14:paraId="7133B2B8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Екипамед Интер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поставка будет произведена в течение 50 рабочих дней с момента получения предоплаты.</w:t>
      </w:r>
    </w:p>
    <w:p w14:paraId="675C201F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Екипамед Интер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зафиксировать цены на протяжении действия договора</w:t>
      </w:r>
      <w:r w:rsidRPr="00360FBE">
        <w:t>?</w:t>
      </w:r>
    </w:p>
    <w:p w14:paraId="54493906" w14:textId="77777777" w:rsidR="0054025D" w:rsidRPr="00422E7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Екипамед Интер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Да, цены фиксируются на протяжении действия договора.</w:t>
      </w:r>
    </w:p>
    <w:p w14:paraId="181D8D60" w14:textId="77777777" w:rsidR="0054025D" w:rsidRDefault="0054025D" w:rsidP="0054025D">
      <w:pPr>
        <w:spacing w:line="276" w:lineRule="auto"/>
      </w:pPr>
    </w:p>
    <w:p w14:paraId="40C54875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Витодар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>озможно ли сократить сроки поставки?</w:t>
      </w:r>
    </w:p>
    <w:p w14:paraId="6B798D43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Витодар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поставка будет произведена в течение 50 рабочих дней с момента получения предоплаты.</w:t>
      </w:r>
    </w:p>
    <w:p w14:paraId="312D3E99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Витодар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зафиксировать цены на протяжении действия договора</w:t>
      </w:r>
      <w:r w:rsidRPr="00360FBE">
        <w:t>?</w:t>
      </w:r>
    </w:p>
    <w:p w14:paraId="2FC745C8" w14:textId="77777777" w:rsidR="0054025D" w:rsidRPr="00422E7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Витодар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Да, цены фиксируются на протяжении действия договора.</w:t>
      </w:r>
    </w:p>
    <w:p w14:paraId="0ACCC71A" w14:textId="77777777" w:rsidR="0054025D" w:rsidRDefault="0054025D" w:rsidP="0054025D">
      <w:pPr>
        <w:spacing w:line="276" w:lineRule="auto"/>
      </w:pPr>
    </w:p>
    <w:p w14:paraId="6CFEE1D2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Ретива Торг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>озможно ли сократить сроки поставки?</w:t>
      </w:r>
    </w:p>
    <w:p w14:paraId="092A2A08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Ретива Торг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следует отметить что в заявки на участие в тендере условия поставки указаны 40 рабочих дней, но поставка будет произведена в течение 50 рабочих дней с момента получения предоплаты.</w:t>
      </w:r>
    </w:p>
    <w:p w14:paraId="319B2862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Ретива Торг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зафиксировать цены на протяжении действия договора</w:t>
      </w:r>
      <w:r w:rsidRPr="00360FBE">
        <w:t>?</w:t>
      </w:r>
    </w:p>
    <w:p w14:paraId="28690946" w14:textId="77777777" w:rsidR="0054025D" w:rsidRPr="00422E7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Ретива Торг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Да, цены фиксируются на протяжении действия договора.</w:t>
      </w:r>
    </w:p>
    <w:p w14:paraId="60959BD1" w14:textId="77777777" w:rsidR="0054025D" w:rsidRDefault="0054025D" w:rsidP="0054025D">
      <w:pPr>
        <w:spacing w:line="276" w:lineRule="auto"/>
      </w:pPr>
    </w:p>
    <w:p w14:paraId="66879583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lastRenderedPageBreak/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Тезаурус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>озможно ли сократить сроки поставки?</w:t>
      </w:r>
    </w:p>
    <w:p w14:paraId="7A7FB4B4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Тезаурус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поставка будет произведена в течение 60 рабочих дней с момента получения предоплаты.</w:t>
      </w:r>
    </w:p>
    <w:p w14:paraId="10444FBC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Тезаурус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зафиксировать цены на протяжении действия договора</w:t>
      </w:r>
      <w:r w:rsidRPr="00360FBE">
        <w:t>?</w:t>
      </w:r>
    </w:p>
    <w:p w14:paraId="27B399F8" w14:textId="77777777" w:rsidR="0054025D" w:rsidRPr="00422E7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Тезаурус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 xml:space="preserve">Нет, </w:t>
      </w:r>
      <w:r w:rsidRPr="0001230D">
        <w:rPr>
          <w:bCs/>
          <w:color w:val="000000"/>
        </w:rPr>
        <w:t>цены могут быть изменены в сторону увеличения или уменьшения в исключительных случаях, в связи с объективными причинами изменения конъюнктуры цены на рынке, а также изменения официального курса валют</w:t>
      </w:r>
      <w:r>
        <w:rPr>
          <w:bCs/>
          <w:color w:val="000000"/>
        </w:rPr>
        <w:t>.</w:t>
      </w:r>
    </w:p>
    <w:p w14:paraId="30267B30" w14:textId="77777777" w:rsidR="0054025D" w:rsidRDefault="0054025D" w:rsidP="0054025D">
      <w:pPr>
        <w:spacing w:line="276" w:lineRule="auto"/>
      </w:pPr>
    </w:p>
    <w:p w14:paraId="4F50ADD6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Медфарм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изменить условия оплаты</w:t>
      </w:r>
      <w:r w:rsidRPr="00360FBE">
        <w:t>?</w:t>
      </w:r>
    </w:p>
    <w:p w14:paraId="6529DCEE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Медфарм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Нет, условия оплаты остаются без изменений.</w:t>
      </w:r>
    </w:p>
    <w:p w14:paraId="120D8FC6" w14:textId="77777777" w:rsidR="0054025D" w:rsidRPr="00360FBE" w:rsidRDefault="0054025D" w:rsidP="0054025D">
      <w:pPr>
        <w:spacing w:line="276" w:lineRule="auto"/>
        <w:ind w:firstLine="567"/>
        <w:contextualSpacing/>
        <w:jc w:val="both"/>
      </w:pPr>
      <w:r>
        <w:rPr>
          <w:b/>
        </w:rPr>
        <w:t>Булига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Медфарм</w:t>
      </w:r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зафиксировать цены на протяжении действия договора</w:t>
      </w:r>
      <w:r w:rsidRPr="00360FBE">
        <w:t>?</w:t>
      </w:r>
    </w:p>
    <w:p w14:paraId="2D515554" w14:textId="77777777" w:rsidR="0054025D" w:rsidRPr="00422E7D" w:rsidRDefault="0054025D" w:rsidP="0054025D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Медфарм</w:t>
      </w:r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Да, цены фиксируются на протяжении действия договора.</w:t>
      </w:r>
    </w:p>
    <w:p w14:paraId="24434C69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/>
          <w:bCs/>
        </w:rPr>
      </w:pPr>
    </w:p>
    <w:p w14:paraId="44D72A44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/>
          <w:bCs/>
        </w:rPr>
      </w:pPr>
      <w:r>
        <w:rPr>
          <w:b/>
          <w:bCs/>
        </w:rPr>
        <w:t>Булига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>Согласно части 1</w:t>
      </w:r>
      <w:r>
        <w:t>8</w:t>
      </w:r>
      <w:r w:rsidRPr="00EF62C9">
        <w:t xml:space="preserve"> пункта </w:t>
      </w:r>
      <w:r>
        <w:t xml:space="preserve">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наименьшая цена по каждому наименованию </w:t>
      </w:r>
      <w:r w:rsidRPr="000A6C87">
        <w:t>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spacing w:val="4"/>
        </w:rPr>
        <w:t>,</w:t>
      </w:r>
      <w:r>
        <w:t xml:space="preserve"> указана </w:t>
      </w:r>
      <w:r w:rsidRPr="00523208">
        <w:rPr>
          <w:b/>
          <w:bCs/>
        </w:rPr>
        <w:t>в Приложение №1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0D7D4F8B" w14:textId="77777777" w:rsidR="0054025D" w:rsidRDefault="0054025D" w:rsidP="0054025D">
      <w:pPr>
        <w:spacing w:line="276" w:lineRule="auto"/>
        <w:ind w:firstLine="709"/>
        <w:contextualSpacing/>
        <w:jc w:val="both"/>
      </w:pPr>
    </w:p>
    <w:p w14:paraId="1B613CFF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bCs/>
        </w:rPr>
        <w:t>Булига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 xml:space="preserve">Согласно части </w:t>
      </w:r>
      <w:r>
        <w:t>20</w:t>
      </w:r>
      <w:r w:rsidRPr="00EF62C9">
        <w:t xml:space="preserve">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выношу на голосование вопрос о предоставлении права каждому участнику второго этапа тендера снизить первоначально представленное предложение.</w:t>
      </w:r>
    </w:p>
    <w:p w14:paraId="7C6DD0A2" w14:textId="77777777" w:rsidR="0054025D" w:rsidRDefault="0054025D" w:rsidP="0054025D">
      <w:pPr>
        <w:ind w:firstLine="709"/>
        <w:contextualSpacing/>
        <w:jc w:val="both"/>
        <w:rPr>
          <w:i/>
          <w:iCs/>
        </w:rPr>
      </w:pPr>
      <w:bookmarkStart w:id="0" w:name="_Hlk57192438"/>
    </w:p>
    <w:p w14:paraId="1BE9DA6E" w14:textId="77777777" w:rsidR="0054025D" w:rsidRDefault="0054025D" w:rsidP="0054025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756D5FEF" w14:textId="77777777" w:rsidR="0054025D" w:rsidRDefault="0054025D" w:rsidP="0054025D">
      <w:pPr>
        <w:ind w:firstLine="709"/>
        <w:contextualSpacing/>
        <w:jc w:val="both"/>
        <w:rPr>
          <w:i/>
          <w:iCs/>
        </w:rPr>
      </w:pPr>
      <w:r w:rsidRPr="00BD6EA2">
        <w:rPr>
          <w:i/>
          <w:iCs/>
        </w:rPr>
        <w:t xml:space="preserve">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000659F3" w14:textId="77777777" w:rsidR="0054025D" w:rsidRPr="0096442D" w:rsidRDefault="0054025D" w:rsidP="0054025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0EB57827" w14:textId="77777777" w:rsidR="0054025D" w:rsidRDefault="0054025D" w:rsidP="0054025D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62CF1E79" w14:textId="77777777" w:rsidR="0054025D" w:rsidRDefault="0054025D" w:rsidP="0054025D">
      <w:pPr>
        <w:ind w:firstLine="709"/>
        <w:contextualSpacing/>
        <w:jc w:val="both"/>
        <w:rPr>
          <w:bCs/>
          <w:i/>
          <w:iCs/>
        </w:rPr>
      </w:pPr>
    </w:p>
    <w:bookmarkEnd w:id="0"/>
    <w:p w14:paraId="3ED0F931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/>
          <w:bCs/>
        </w:rPr>
      </w:pPr>
      <w:r w:rsidRPr="00523208">
        <w:rPr>
          <w:b/>
          <w:bCs/>
        </w:rPr>
        <w:t>Снижени</w:t>
      </w:r>
      <w:r>
        <w:rPr>
          <w:b/>
          <w:bCs/>
        </w:rPr>
        <w:t>я</w:t>
      </w:r>
      <w:r w:rsidRPr="00523208">
        <w:rPr>
          <w:b/>
          <w:bCs/>
        </w:rPr>
        <w:t xml:space="preserve"> первоначально представленных предложений указаны в Приложении №2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71F4B061" w14:textId="77777777" w:rsidR="0054025D" w:rsidRPr="00523208" w:rsidRDefault="0054025D" w:rsidP="0054025D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</w:p>
    <w:p w14:paraId="5ED60DF1" w14:textId="77777777" w:rsidR="0054025D" w:rsidRDefault="0054025D" w:rsidP="0054025D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54E1BDBA" w14:textId="77777777" w:rsidR="0054025D" w:rsidRDefault="0054025D" w:rsidP="0054025D">
      <w:pPr>
        <w:tabs>
          <w:tab w:val="left" w:pos="709"/>
        </w:tabs>
        <w:spacing w:before="240"/>
        <w:ind w:firstLine="709"/>
        <w:jc w:val="both"/>
        <w:rPr>
          <w:b/>
        </w:rPr>
      </w:pPr>
    </w:p>
    <w:p w14:paraId="733866FA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b/>
          <w:lang w:val="en-US"/>
        </w:rPr>
        <w:t>I</w:t>
      </w:r>
      <w:r w:rsidRPr="006C4154">
        <w:rPr>
          <w:b/>
        </w:rPr>
        <w:t>.</w:t>
      </w:r>
      <w:r w:rsidRPr="005949F2">
        <w:rPr>
          <w:b/>
        </w:rPr>
        <w:t xml:space="preserve"> </w:t>
      </w:r>
      <w:r>
        <w:rPr>
          <w:bCs/>
        </w:rPr>
        <w:t>На основании заключения о соответствии представленных заявок на участие в тендере фирм-поставщиков, исключить</w:t>
      </w:r>
      <w:r>
        <w:t xml:space="preserve"> из рассмотрения на тендер</w:t>
      </w:r>
      <w:r w:rsidRPr="00912B96">
        <w:t xml:space="preserve">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p w14:paraId="55D37FED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</w:p>
    <w:p w14:paraId="2DDF91B9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>
        <w:t>По позиции №7 «</w:t>
      </w:r>
      <w:r w:rsidRPr="00033090">
        <w:t>Система водоподготовки</w:t>
      </w:r>
      <w:r w:rsidRPr="00030BA0">
        <w:t>»</w:t>
      </w:r>
      <w:r>
        <w:t>:</w:t>
      </w:r>
    </w:p>
    <w:p w14:paraId="74E62BE3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</w:p>
    <w:p w14:paraId="3D2EA0D2" w14:textId="77777777" w:rsidR="0054025D" w:rsidRDefault="0054025D" w:rsidP="0054025D">
      <w:pPr>
        <w:shd w:val="clear" w:color="auto" w:fill="FFFFFF"/>
        <w:spacing w:line="276" w:lineRule="auto"/>
        <w:ind w:firstLine="709"/>
        <w:contextualSpacing/>
        <w:jc w:val="both"/>
      </w:pPr>
      <w:r>
        <w:t>- ГУП «Лекфарм» следующую представленную позицию: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54025D" w:rsidRPr="0038191C" w14:paraId="3267F73D" w14:textId="77777777" w:rsidTr="00765458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40DC6DC8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636C7529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52D78820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8E127C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54025D" w:rsidRPr="0038191C" w14:paraId="76E45336" w14:textId="77777777" w:rsidTr="00765458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984B0FB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52867482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033090">
              <w:rPr>
                <w:sz w:val="20"/>
                <w:szCs w:val="20"/>
              </w:rPr>
              <w:t>01MODULA5</w:t>
            </w:r>
          </w:p>
        </w:tc>
        <w:tc>
          <w:tcPr>
            <w:tcW w:w="3544" w:type="dxa"/>
            <w:vAlign w:val="center"/>
          </w:tcPr>
          <w:p w14:paraId="0B308B94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033090">
              <w:rPr>
                <w:sz w:val="20"/>
                <w:szCs w:val="20"/>
              </w:rPr>
              <w:t>DWA GmBH &amp; Co. KG, Германия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6752E7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0594304" w14:textId="77777777" w:rsidR="0054025D" w:rsidRDefault="0054025D" w:rsidP="0054025D"/>
    <w:p w14:paraId="6B6CC8CB" w14:textId="77777777" w:rsidR="0054025D" w:rsidRDefault="0054025D" w:rsidP="0054025D">
      <w:pPr>
        <w:shd w:val="clear" w:color="auto" w:fill="FFFFFF"/>
        <w:ind w:firstLine="709"/>
        <w:contextualSpacing/>
        <w:jc w:val="both"/>
      </w:pPr>
      <w:r>
        <w:t>- ООО «Медфарм» следующую представленную позицию: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3544"/>
        <w:gridCol w:w="2126"/>
      </w:tblGrid>
      <w:tr w:rsidR="0054025D" w:rsidRPr="0038191C" w14:paraId="1E37B6CB" w14:textId="77777777" w:rsidTr="00765458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475FF381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</w:tcPr>
          <w:p w14:paraId="470D7B19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544" w:type="dxa"/>
            <w:vAlign w:val="center"/>
          </w:tcPr>
          <w:p w14:paraId="6B3842C0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65A354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54025D" w:rsidRPr="0038191C" w14:paraId="52EC8EFA" w14:textId="77777777" w:rsidTr="00765458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A6C4517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06A357CE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033090">
              <w:rPr>
                <w:sz w:val="20"/>
                <w:szCs w:val="20"/>
              </w:rPr>
              <w:t>Система водоподготовки 01MODULA5</w:t>
            </w:r>
          </w:p>
        </w:tc>
        <w:tc>
          <w:tcPr>
            <w:tcW w:w="3544" w:type="dxa"/>
            <w:vAlign w:val="center"/>
          </w:tcPr>
          <w:p w14:paraId="436C2226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033090">
              <w:rPr>
                <w:sz w:val="20"/>
                <w:szCs w:val="20"/>
              </w:rPr>
              <w:t>DWA GmBH &amp; Co. KG, Германия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66DB01" w14:textId="77777777" w:rsidR="0054025D" w:rsidRPr="002B127B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835EFF3" w14:textId="77777777" w:rsidR="0054025D" w:rsidRDefault="0054025D" w:rsidP="0054025D">
      <w:pPr>
        <w:ind w:firstLine="709"/>
        <w:jc w:val="both"/>
      </w:pPr>
    </w:p>
    <w:p w14:paraId="28432308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II</w:t>
      </w:r>
      <w:r w:rsidRPr="006C4154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 xml:space="preserve">На основании заключения о соответствии представленных заявок на участие в тендере фирм-поставщиков допустить </w:t>
      </w:r>
      <w:r>
        <w:t xml:space="preserve">к участию во втором этапе тендера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rPr>
          <w:spacing w:val="4"/>
        </w:rPr>
        <w:t xml:space="preserve">всех </w:t>
      </w:r>
      <w:r>
        <w:t>хозяйствующих субъектов.</w:t>
      </w:r>
    </w:p>
    <w:p w14:paraId="32A3B702" w14:textId="77777777" w:rsidR="0054025D" w:rsidRDefault="0054025D" w:rsidP="0054025D">
      <w:pPr>
        <w:ind w:firstLine="709"/>
        <w:jc w:val="both"/>
      </w:pPr>
    </w:p>
    <w:p w14:paraId="4DB09E0B" w14:textId="77777777" w:rsidR="0054025D" w:rsidRPr="00C158DF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«Екипамед Интер»:</w:t>
      </w:r>
    </w:p>
    <w:p w14:paraId="0BABEF6E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Республиканский центр матери и ребенка</w:t>
      </w:r>
      <w:r w:rsidRPr="00F61562">
        <w:t xml:space="preserve">» </w:t>
      </w:r>
      <w:r w:rsidRPr="00C158DF">
        <w:t xml:space="preserve">в лице главного врача </w:t>
      </w:r>
      <w:r>
        <w:t>Слепуха Н.В.,</w:t>
      </w:r>
      <w:r w:rsidRPr="00C158DF">
        <w:t xml:space="preserve"> «Поставщик» - </w:t>
      </w:r>
      <w:r>
        <w:t xml:space="preserve">ООО «Екипамед Интер» </w:t>
      </w:r>
      <w:r w:rsidRPr="00C158DF">
        <w:t>в лице</w:t>
      </w:r>
      <w:r>
        <w:t xml:space="preserve"> д</w:t>
      </w:r>
      <w:r w:rsidRPr="00C158DF">
        <w:t>иректора –</w:t>
      </w:r>
      <w:r>
        <w:t>Унту Ю.С</w:t>
      </w:r>
      <w:r w:rsidRPr="00C158DF">
        <w:t>.;</w:t>
      </w:r>
    </w:p>
    <w:p w14:paraId="5E0D03DC" w14:textId="6AFB2A9B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505"/>
        <w:gridCol w:w="1984"/>
        <w:gridCol w:w="1418"/>
      </w:tblGrid>
      <w:tr w:rsidR="0054025D" w:rsidRPr="0038191C" w14:paraId="4CC09243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459F1E7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5" w:type="dxa"/>
            <w:vAlign w:val="center"/>
          </w:tcPr>
          <w:p w14:paraId="79A202BB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984" w:type="dxa"/>
            <w:vAlign w:val="center"/>
          </w:tcPr>
          <w:p w14:paraId="574FBBA4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DE5839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Пред-ое кол-во</w:t>
            </w:r>
          </w:p>
        </w:tc>
      </w:tr>
      <w:tr w:rsidR="0054025D" w:rsidRPr="0038191C" w14:paraId="48E0FB44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2B7F633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05" w:type="dxa"/>
            <w:vAlign w:val="center"/>
          </w:tcPr>
          <w:p w14:paraId="366CBE8C" w14:textId="77777777" w:rsidR="0054025D" w:rsidRPr="00C667E0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C667E0">
              <w:rPr>
                <w:sz w:val="20"/>
                <w:szCs w:val="20"/>
              </w:rPr>
              <w:t>Аппарат гипо/гипертермический для охлаждения и согревания новорожденных «</w:t>
            </w:r>
            <w:r w:rsidRPr="00C667E0">
              <w:rPr>
                <w:sz w:val="20"/>
                <w:szCs w:val="20"/>
                <w:lang w:val="en-US"/>
              </w:rPr>
              <w:t>Tecotherm</w:t>
            </w:r>
            <w:r w:rsidRPr="00C667E0">
              <w:rPr>
                <w:sz w:val="20"/>
                <w:szCs w:val="20"/>
              </w:rPr>
              <w:t xml:space="preserve"> </w:t>
            </w:r>
            <w:r w:rsidRPr="00C667E0">
              <w:rPr>
                <w:sz w:val="20"/>
                <w:szCs w:val="20"/>
                <w:lang w:val="en-US"/>
              </w:rPr>
              <w:t>Neo</w:t>
            </w:r>
            <w:r w:rsidRPr="00C667E0">
              <w:rPr>
                <w:sz w:val="20"/>
                <w:szCs w:val="20"/>
              </w:rPr>
              <w:t xml:space="preserve">» с принодлежностями: </w:t>
            </w:r>
            <w:r w:rsidRPr="00C667E0">
              <w:rPr>
                <w:sz w:val="20"/>
                <w:szCs w:val="20"/>
              </w:rPr>
              <w:br/>
              <w:t>- сетевой кабель 1 шт;</w:t>
            </w:r>
            <w:r w:rsidRPr="00C667E0">
              <w:rPr>
                <w:sz w:val="20"/>
                <w:szCs w:val="20"/>
              </w:rPr>
              <w:br/>
              <w:t>- одноразовые матрасики 3 шт;</w:t>
            </w:r>
            <w:r w:rsidRPr="00C667E0">
              <w:rPr>
                <w:sz w:val="20"/>
                <w:szCs w:val="20"/>
              </w:rPr>
              <w:br/>
              <w:t>- таблетки для очистки воды 30 шт;</w:t>
            </w:r>
            <w:r w:rsidRPr="00C667E0">
              <w:rPr>
                <w:sz w:val="20"/>
                <w:szCs w:val="20"/>
              </w:rPr>
              <w:br/>
              <w:t>- чистящий ершик (чистящая трубка) – 1 шт;</w:t>
            </w:r>
            <w:r w:rsidRPr="00C667E0">
              <w:rPr>
                <w:sz w:val="20"/>
                <w:szCs w:val="20"/>
              </w:rPr>
              <w:br/>
              <w:t>- многоразовый соединительный шланг (2м) 1шт;</w:t>
            </w:r>
            <w:r w:rsidRPr="00C667E0">
              <w:rPr>
                <w:sz w:val="20"/>
                <w:szCs w:val="20"/>
              </w:rPr>
              <w:br/>
              <w:t>- заправочный набор 1 шт;</w:t>
            </w:r>
            <w:r w:rsidRPr="00C667E0">
              <w:rPr>
                <w:sz w:val="20"/>
                <w:szCs w:val="20"/>
              </w:rPr>
              <w:br/>
            </w:r>
            <w:r w:rsidRPr="00C667E0">
              <w:rPr>
                <w:sz w:val="20"/>
                <w:szCs w:val="20"/>
              </w:rPr>
              <w:lastRenderedPageBreak/>
              <w:t>- фиксирующие ремни 20 шт;</w:t>
            </w:r>
            <w:r w:rsidRPr="00C667E0">
              <w:rPr>
                <w:sz w:val="20"/>
                <w:szCs w:val="20"/>
              </w:rPr>
              <w:br/>
              <w:t>- руководство по экслуатации 1 шт;</w:t>
            </w:r>
            <w:r w:rsidRPr="00C667E0">
              <w:rPr>
                <w:sz w:val="20"/>
                <w:szCs w:val="20"/>
              </w:rPr>
              <w:br/>
              <w:t>- многоразовый кожный датчик 1 шт;</w:t>
            </w:r>
            <w:r w:rsidRPr="00C667E0">
              <w:rPr>
                <w:sz w:val="20"/>
                <w:szCs w:val="20"/>
              </w:rPr>
              <w:br/>
              <w:t>- многоразовый ректальный датчик 1 шт;</w:t>
            </w:r>
            <w:r w:rsidRPr="00C667E0">
              <w:rPr>
                <w:sz w:val="20"/>
                <w:szCs w:val="20"/>
              </w:rPr>
              <w:br/>
              <w:t>- многоразовый матрасик (одеяло) 42*62 см 2 шт;</w:t>
            </w:r>
            <w:r w:rsidRPr="00C667E0">
              <w:rPr>
                <w:sz w:val="20"/>
                <w:szCs w:val="20"/>
              </w:rPr>
              <w:br/>
              <w:t xml:space="preserve">- промежуточный слой – 10 шт. </w:t>
            </w:r>
          </w:p>
        </w:tc>
        <w:tc>
          <w:tcPr>
            <w:tcW w:w="1984" w:type="dxa"/>
            <w:vAlign w:val="center"/>
          </w:tcPr>
          <w:p w14:paraId="04D6C74C" w14:textId="77777777" w:rsidR="0054025D" w:rsidRPr="00C667E0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C667E0">
              <w:rPr>
                <w:sz w:val="20"/>
                <w:szCs w:val="20"/>
                <w:lang w:val="en-US"/>
              </w:rPr>
              <w:lastRenderedPageBreak/>
              <w:t xml:space="preserve">Tec com GmbH </w:t>
            </w:r>
            <w:r w:rsidRPr="00C667E0">
              <w:rPr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85832" w14:textId="77777777" w:rsidR="0054025D" w:rsidRPr="00C667E0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C667E0">
              <w:rPr>
                <w:sz w:val="20"/>
                <w:szCs w:val="20"/>
              </w:rPr>
              <w:t>1</w:t>
            </w:r>
          </w:p>
        </w:tc>
      </w:tr>
    </w:tbl>
    <w:p w14:paraId="7A142FF3" w14:textId="77777777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осуществляется</w:t>
      </w:r>
      <w:r w:rsidRPr="003B1303">
        <w:rPr>
          <w:lang w:bidi="ru-RU"/>
        </w:rPr>
        <w:t xml:space="preserve">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50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73806BB8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20B16828" w14:textId="77777777" w:rsidR="0054025D" w:rsidRPr="00061E3B" w:rsidRDefault="0054025D" w:rsidP="0054025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50F5992D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>предоплата в размере 50%, остальные 50% в течение 30 рабочих дней после поставки товара;</w:t>
      </w:r>
    </w:p>
    <w:p w14:paraId="79023A98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658EE4F5" w14:textId="77777777" w:rsidR="0054025D" w:rsidRPr="007E119E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5F28211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37491B4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1A0683D4" w14:textId="77777777" w:rsidR="0054025D" w:rsidRDefault="0054025D" w:rsidP="0054025D">
      <w:pPr>
        <w:ind w:firstLine="709"/>
        <w:jc w:val="both"/>
      </w:pPr>
    </w:p>
    <w:p w14:paraId="06FC22E7" w14:textId="77777777" w:rsidR="0054025D" w:rsidRPr="00C158DF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IV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«Мед Груп»:</w:t>
      </w:r>
    </w:p>
    <w:p w14:paraId="11D3A4F4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Республиканский центр матери и ребенка</w:t>
      </w:r>
      <w:r w:rsidRPr="00F61562">
        <w:t xml:space="preserve">» </w:t>
      </w:r>
      <w:r w:rsidRPr="00C158DF">
        <w:t xml:space="preserve">в лице главного врача </w:t>
      </w:r>
      <w:r>
        <w:t>Слепуха Н.В.,</w:t>
      </w:r>
      <w:r w:rsidRPr="00C158DF">
        <w:t xml:space="preserve"> «Поставщик» - </w:t>
      </w:r>
      <w:r>
        <w:t xml:space="preserve">ООО «Мед Груп» </w:t>
      </w:r>
      <w:r w:rsidRPr="00C158DF">
        <w:t>в лице</w:t>
      </w:r>
      <w:r>
        <w:t xml:space="preserve"> д</w:t>
      </w:r>
      <w:r w:rsidRPr="00C158DF">
        <w:t>иректора –</w:t>
      </w:r>
      <w:r>
        <w:t>Бабарнак В.Г</w:t>
      </w:r>
      <w:r w:rsidRPr="00C158DF">
        <w:t>.;</w:t>
      </w:r>
    </w:p>
    <w:p w14:paraId="7F6BDE7B" w14:textId="3B1E0282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505"/>
        <w:gridCol w:w="2126"/>
        <w:gridCol w:w="1418"/>
      </w:tblGrid>
      <w:tr w:rsidR="0054025D" w:rsidRPr="0038191C" w14:paraId="72D3BAFF" w14:textId="77777777" w:rsidTr="0054025D">
        <w:trPr>
          <w:trHeight w:val="227"/>
          <w:tblHeader/>
        </w:trPr>
        <w:tc>
          <w:tcPr>
            <w:tcW w:w="444" w:type="dxa"/>
            <w:shd w:val="clear" w:color="auto" w:fill="auto"/>
            <w:vAlign w:val="center"/>
            <w:hideMark/>
          </w:tcPr>
          <w:p w14:paraId="68431D93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5" w:type="dxa"/>
            <w:vAlign w:val="center"/>
          </w:tcPr>
          <w:p w14:paraId="71D28B35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126" w:type="dxa"/>
            <w:vAlign w:val="center"/>
          </w:tcPr>
          <w:p w14:paraId="3533654B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C1BD99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Пред-ое кол-во</w:t>
            </w:r>
          </w:p>
        </w:tc>
      </w:tr>
      <w:tr w:rsidR="0054025D" w:rsidRPr="0038191C" w14:paraId="250877D1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FB9C278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05" w:type="dxa"/>
            <w:vAlign w:val="center"/>
          </w:tcPr>
          <w:p w14:paraId="54665CEB" w14:textId="77777777" w:rsidR="0054025D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07E46">
              <w:rPr>
                <w:sz w:val="20"/>
                <w:szCs w:val="20"/>
              </w:rPr>
              <w:t xml:space="preserve">Аппарат рентгенодиагностический цифровой </w:t>
            </w:r>
            <w:r w:rsidRPr="00607E46">
              <w:rPr>
                <w:sz w:val="20"/>
                <w:szCs w:val="20"/>
                <w:lang w:val="en-US"/>
              </w:rPr>
              <w:t>Calypso</w:t>
            </w:r>
            <w:r w:rsidRPr="00607E46">
              <w:rPr>
                <w:sz w:val="20"/>
                <w:szCs w:val="20"/>
              </w:rPr>
              <w:t xml:space="preserve"> </w:t>
            </w:r>
            <w:r w:rsidRPr="00607E46">
              <w:rPr>
                <w:sz w:val="20"/>
                <w:szCs w:val="20"/>
                <w:lang w:val="en-US"/>
              </w:rPr>
              <w:t>F</w:t>
            </w:r>
            <w:r w:rsidRPr="00607E46">
              <w:rPr>
                <w:sz w:val="20"/>
                <w:szCs w:val="20"/>
              </w:rPr>
              <w:t xml:space="preserve"> в комплектации:</w:t>
            </w:r>
            <w:r w:rsidRPr="00607E46">
              <w:rPr>
                <w:sz w:val="20"/>
                <w:szCs w:val="20"/>
              </w:rPr>
              <w:br/>
              <w:t xml:space="preserve">- аппарат рентгенодиагностический на 2 рабочих места </w:t>
            </w:r>
            <w:r w:rsidRPr="00607E46">
              <w:rPr>
                <w:sz w:val="20"/>
                <w:szCs w:val="20"/>
                <w:lang w:val="en-US"/>
              </w:rPr>
              <w:t>Calypso</w:t>
            </w:r>
            <w:r w:rsidRPr="00607E46">
              <w:rPr>
                <w:sz w:val="20"/>
                <w:szCs w:val="20"/>
              </w:rPr>
              <w:t xml:space="preserve"> </w:t>
            </w:r>
            <w:r w:rsidRPr="00607E46">
              <w:rPr>
                <w:sz w:val="20"/>
                <w:szCs w:val="20"/>
                <w:lang w:val="en-US"/>
              </w:rPr>
              <w:t>F</w:t>
            </w:r>
            <w:r w:rsidRPr="00607E46">
              <w:rPr>
                <w:sz w:val="20"/>
                <w:szCs w:val="20"/>
              </w:rPr>
              <w:t>- 1 шт;</w:t>
            </w:r>
            <w:r w:rsidRPr="00607E46">
              <w:rPr>
                <w:sz w:val="20"/>
                <w:szCs w:val="20"/>
              </w:rPr>
              <w:br/>
              <w:t xml:space="preserve">- Генератор </w:t>
            </w:r>
            <w:r w:rsidRPr="00607E46">
              <w:rPr>
                <w:sz w:val="20"/>
                <w:szCs w:val="20"/>
                <w:lang w:val="en-US"/>
              </w:rPr>
              <w:t>Opera</w:t>
            </w:r>
            <w:r w:rsidRPr="00607E46">
              <w:rPr>
                <w:sz w:val="20"/>
                <w:szCs w:val="20"/>
              </w:rPr>
              <w:t xml:space="preserve"> </w:t>
            </w:r>
            <w:r w:rsidRPr="00607E46">
              <w:rPr>
                <w:sz w:val="20"/>
                <w:szCs w:val="20"/>
                <w:lang w:val="en-US"/>
              </w:rPr>
              <w:t>G</w:t>
            </w:r>
            <w:r w:rsidRPr="00607E46">
              <w:rPr>
                <w:sz w:val="20"/>
                <w:szCs w:val="20"/>
              </w:rPr>
              <w:t>650</w:t>
            </w:r>
            <w:r w:rsidRPr="00607E46">
              <w:rPr>
                <w:sz w:val="20"/>
                <w:szCs w:val="20"/>
                <w:lang w:val="en-US"/>
              </w:rPr>
              <w:t>DR</w:t>
            </w:r>
            <w:r w:rsidRPr="00607E46">
              <w:rPr>
                <w:sz w:val="20"/>
                <w:szCs w:val="20"/>
              </w:rPr>
              <w:t xml:space="preserve"> мощностью 65 кВт – 1 шт;</w:t>
            </w:r>
            <w:r w:rsidRPr="00607E46">
              <w:rPr>
                <w:sz w:val="20"/>
                <w:szCs w:val="20"/>
              </w:rPr>
              <w:br/>
              <w:t xml:space="preserve">- Диагностический стол </w:t>
            </w:r>
            <w:r w:rsidRPr="00607E46">
              <w:rPr>
                <w:sz w:val="20"/>
                <w:szCs w:val="20"/>
                <w:lang w:val="en-US"/>
              </w:rPr>
              <w:t>Calypso</w:t>
            </w:r>
            <w:r w:rsidRPr="00607E46">
              <w:rPr>
                <w:sz w:val="20"/>
                <w:szCs w:val="20"/>
              </w:rPr>
              <w:t xml:space="preserve"> </w:t>
            </w:r>
            <w:r w:rsidRPr="00607E46">
              <w:rPr>
                <w:sz w:val="20"/>
                <w:szCs w:val="20"/>
                <w:lang w:val="en-US"/>
              </w:rPr>
              <w:t>F</w:t>
            </w:r>
            <w:r w:rsidRPr="00607E46">
              <w:rPr>
                <w:sz w:val="20"/>
                <w:szCs w:val="20"/>
              </w:rPr>
              <w:t xml:space="preserve"> – 1 шт;</w:t>
            </w:r>
            <w:r w:rsidRPr="00607E46">
              <w:rPr>
                <w:sz w:val="20"/>
                <w:szCs w:val="20"/>
              </w:rPr>
              <w:br/>
              <w:t>- Коллиматор – 1 шт;</w:t>
            </w:r>
            <w:r w:rsidRPr="00607E46">
              <w:rPr>
                <w:sz w:val="20"/>
                <w:szCs w:val="20"/>
              </w:rPr>
              <w:br/>
              <w:t>- Вертикальный штатив – 1 шт;</w:t>
            </w:r>
            <w:r w:rsidRPr="00607E46">
              <w:rPr>
                <w:sz w:val="20"/>
                <w:szCs w:val="20"/>
              </w:rPr>
              <w:br/>
              <w:t xml:space="preserve">- Рентгеновская трубка </w:t>
            </w:r>
            <w:r w:rsidRPr="00607E46">
              <w:rPr>
                <w:sz w:val="20"/>
                <w:szCs w:val="20"/>
                <w:lang w:val="en-US"/>
              </w:rPr>
              <w:t>RTM</w:t>
            </w:r>
            <w:r w:rsidRPr="00607E46">
              <w:rPr>
                <w:sz w:val="20"/>
                <w:szCs w:val="20"/>
              </w:rPr>
              <w:t xml:space="preserve"> 782 </w:t>
            </w:r>
            <w:r w:rsidRPr="00607E46">
              <w:rPr>
                <w:sz w:val="20"/>
                <w:szCs w:val="20"/>
                <w:lang w:val="en-US"/>
              </w:rPr>
              <w:t>HS</w:t>
            </w:r>
            <w:r w:rsidRPr="00607E46">
              <w:rPr>
                <w:sz w:val="20"/>
                <w:szCs w:val="20"/>
              </w:rPr>
              <w:t xml:space="preserve"> – 1 шт;</w:t>
            </w:r>
            <w:r w:rsidRPr="00607E46">
              <w:rPr>
                <w:sz w:val="20"/>
                <w:szCs w:val="20"/>
              </w:rPr>
              <w:br/>
              <w:t xml:space="preserve">- Детектор </w:t>
            </w:r>
            <w:r w:rsidRPr="00607E46">
              <w:rPr>
                <w:sz w:val="20"/>
                <w:szCs w:val="20"/>
                <w:lang w:val="en-US"/>
              </w:rPr>
              <w:t>FXRD</w:t>
            </w:r>
            <w:r w:rsidRPr="00607E46">
              <w:rPr>
                <w:sz w:val="20"/>
                <w:szCs w:val="20"/>
              </w:rPr>
              <w:t xml:space="preserve"> – 3643 </w:t>
            </w:r>
            <w:r w:rsidRPr="00607E46">
              <w:rPr>
                <w:sz w:val="20"/>
                <w:szCs w:val="20"/>
                <w:lang w:val="en-US"/>
              </w:rPr>
              <w:t>VAW</w:t>
            </w:r>
            <w:r w:rsidRPr="00607E46">
              <w:rPr>
                <w:sz w:val="20"/>
                <w:szCs w:val="20"/>
              </w:rPr>
              <w:t xml:space="preserve"> – 1 шт;</w:t>
            </w:r>
            <w:r w:rsidRPr="00607E46">
              <w:rPr>
                <w:sz w:val="20"/>
                <w:szCs w:val="20"/>
              </w:rPr>
              <w:br/>
              <w:t>- Рабочая станция лаборанта – 1 шт;</w:t>
            </w:r>
            <w:r w:rsidRPr="00607E46">
              <w:rPr>
                <w:sz w:val="20"/>
                <w:szCs w:val="20"/>
              </w:rPr>
              <w:br/>
              <w:t>- Рабочая станция врача – рентгенолога – 1 шт;</w:t>
            </w:r>
            <w:r w:rsidRPr="00607E46">
              <w:rPr>
                <w:sz w:val="20"/>
                <w:szCs w:val="20"/>
              </w:rPr>
              <w:br/>
            </w:r>
            <w:r w:rsidRPr="00607E46">
              <w:rPr>
                <w:sz w:val="20"/>
                <w:szCs w:val="20"/>
              </w:rPr>
              <w:lastRenderedPageBreak/>
              <w:t>- Комплект рентгенозащитных средств – 1 компл. ( 4 предмета)</w:t>
            </w:r>
            <w:r w:rsidRPr="00607E46">
              <w:rPr>
                <w:sz w:val="20"/>
                <w:szCs w:val="20"/>
              </w:rPr>
              <w:br/>
              <w:t>- Рентгенозащитное окно с рамой – 1 шт;</w:t>
            </w:r>
            <w:r w:rsidRPr="00607E46">
              <w:rPr>
                <w:sz w:val="20"/>
                <w:szCs w:val="20"/>
              </w:rPr>
              <w:br/>
              <w:t>- Комплект принадлежностей для монтажа – 1 комплект;</w:t>
            </w:r>
            <w:r w:rsidRPr="00607E46">
              <w:rPr>
                <w:sz w:val="20"/>
                <w:szCs w:val="20"/>
              </w:rPr>
              <w:br/>
              <w:t xml:space="preserve">- Термографический принтер </w:t>
            </w:r>
            <w:r w:rsidRPr="00607E46">
              <w:rPr>
                <w:sz w:val="20"/>
                <w:szCs w:val="20"/>
                <w:lang w:val="en-US"/>
              </w:rPr>
              <w:t>AGFA</w:t>
            </w:r>
            <w:r w:rsidRPr="00607E46">
              <w:rPr>
                <w:sz w:val="20"/>
                <w:szCs w:val="20"/>
              </w:rPr>
              <w:t xml:space="preserve"> </w:t>
            </w:r>
            <w:r w:rsidRPr="00607E46">
              <w:rPr>
                <w:sz w:val="20"/>
                <w:szCs w:val="20"/>
                <w:lang w:val="en-US"/>
              </w:rPr>
              <w:t>DRYSTAR</w:t>
            </w:r>
            <w:r w:rsidRPr="00607E46">
              <w:rPr>
                <w:sz w:val="20"/>
                <w:szCs w:val="20"/>
              </w:rPr>
              <w:t xml:space="preserve"> 5302 – 1 шт;</w:t>
            </w:r>
            <w:r w:rsidRPr="00607E46">
              <w:rPr>
                <w:sz w:val="20"/>
                <w:szCs w:val="20"/>
              </w:rPr>
              <w:br/>
              <w:t xml:space="preserve">- Термографическая пленка </w:t>
            </w:r>
            <w:r w:rsidRPr="00607E46">
              <w:rPr>
                <w:sz w:val="20"/>
                <w:szCs w:val="20"/>
                <w:lang w:val="en-US"/>
              </w:rPr>
              <w:t>DRYSTAR</w:t>
            </w:r>
            <w:r w:rsidRPr="00607E46">
              <w:rPr>
                <w:sz w:val="20"/>
                <w:szCs w:val="20"/>
              </w:rPr>
              <w:t xml:space="preserve"> </w:t>
            </w:r>
            <w:r w:rsidRPr="00607E46">
              <w:rPr>
                <w:sz w:val="20"/>
                <w:szCs w:val="20"/>
                <w:lang w:val="en-US"/>
              </w:rPr>
              <w:t>DT</w:t>
            </w:r>
            <w:r w:rsidRPr="00607E46">
              <w:rPr>
                <w:sz w:val="20"/>
                <w:szCs w:val="20"/>
              </w:rPr>
              <w:t xml:space="preserve"> 5.000 20,3*25,4 – 1 уп;</w:t>
            </w:r>
            <w:r w:rsidRPr="00607E46">
              <w:rPr>
                <w:sz w:val="20"/>
                <w:szCs w:val="20"/>
              </w:rPr>
              <w:br/>
              <w:t xml:space="preserve">- Термографическая пленка </w:t>
            </w:r>
            <w:r w:rsidRPr="00607E46">
              <w:rPr>
                <w:sz w:val="20"/>
                <w:szCs w:val="20"/>
                <w:lang w:val="en-US"/>
              </w:rPr>
              <w:t>DRYSTAR</w:t>
            </w:r>
            <w:r w:rsidRPr="00607E46">
              <w:rPr>
                <w:sz w:val="20"/>
                <w:szCs w:val="20"/>
              </w:rPr>
              <w:t xml:space="preserve"> </w:t>
            </w:r>
            <w:r w:rsidRPr="00607E46">
              <w:rPr>
                <w:sz w:val="20"/>
                <w:szCs w:val="20"/>
                <w:lang w:val="en-US"/>
              </w:rPr>
              <w:t>DT</w:t>
            </w:r>
            <w:r w:rsidRPr="00607E46">
              <w:rPr>
                <w:sz w:val="20"/>
                <w:szCs w:val="20"/>
              </w:rPr>
              <w:t xml:space="preserve"> 5.000 28*35 – 1 уп;</w:t>
            </w:r>
            <w:r w:rsidRPr="00607E46">
              <w:rPr>
                <w:sz w:val="20"/>
                <w:szCs w:val="20"/>
              </w:rPr>
              <w:br/>
              <w:t xml:space="preserve">- Термографическая пленка </w:t>
            </w:r>
            <w:r w:rsidRPr="00607E46">
              <w:rPr>
                <w:sz w:val="20"/>
                <w:szCs w:val="20"/>
                <w:lang w:val="en-US"/>
              </w:rPr>
              <w:t>DRYSTAR</w:t>
            </w:r>
            <w:r w:rsidRPr="00607E46">
              <w:rPr>
                <w:sz w:val="20"/>
                <w:szCs w:val="20"/>
              </w:rPr>
              <w:t xml:space="preserve"> </w:t>
            </w:r>
            <w:r w:rsidRPr="00607E46">
              <w:rPr>
                <w:sz w:val="20"/>
                <w:szCs w:val="20"/>
                <w:lang w:val="en-US"/>
              </w:rPr>
              <w:t>DT</w:t>
            </w:r>
            <w:r w:rsidRPr="00607E46">
              <w:rPr>
                <w:sz w:val="20"/>
                <w:szCs w:val="20"/>
              </w:rPr>
              <w:t xml:space="preserve"> 5.000 35*43 – 1 уп;</w:t>
            </w:r>
          </w:p>
        </w:tc>
        <w:tc>
          <w:tcPr>
            <w:tcW w:w="2126" w:type="dxa"/>
            <w:vAlign w:val="center"/>
          </w:tcPr>
          <w:p w14:paraId="76078FB7" w14:textId="77777777" w:rsidR="0054025D" w:rsidRPr="002D38F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7E46">
              <w:rPr>
                <w:sz w:val="20"/>
                <w:szCs w:val="20"/>
                <w:lang w:val="en-US"/>
              </w:rPr>
              <w:lastRenderedPageBreak/>
              <w:t xml:space="preserve">General Medical Merate SPA </w:t>
            </w:r>
            <w:r w:rsidRPr="00607E46">
              <w:rPr>
                <w:sz w:val="20"/>
                <w:szCs w:val="20"/>
              </w:rPr>
              <w:t>Италия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15259" w14:textId="77777777" w:rsidR="0054025D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07E46">
              <w:rPr>
                <w:sz w:val="20"/>
                <w:szCs w:val="20"/>
              </w:rPr>
              <w:t>1</w:t>
            </w:r>
          </w:p>
        </w:tc>
      </w:tr>
    </w:tbl>
    <w:p w14:paraId="50E96617" w14:textId="77777777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осуществляется</w:t>
      </w:r>
      <w:r w:rsidRPr="003B1303">
        <w:rPr>
          <w:lang w:bidi="ru-RU"/>
        </w:rPr>
        <w:t xml:space="preserve">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50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24FE600A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4DB737BF" w14:textId="77777777" w:rsidR="0054025D" w:rsidRPr="00061E3B" w:rsidRDefault="0054025D" w:rsidP="0054025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08E28B9B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>предоплата в размере 50%, остальные 50% в течение 30 рабочих дней после поставки товара;</w:t>
      </w:r>
    </w:p>
    <w:p w14:paraId="76127E64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3E87AE4D" w14:textId="77777777" w:rsidR="0054025D" w:rsidRPr="007E119E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76369011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2641E30C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48B01B66" w14:textId="77777777" w:rsidR="0054025D" w:rsidRDefault="0054025D" w:rsidP="0054025D">
      <w:pPr>
        <w:ind w:firstLine="709"/>
        <w:jc w:val="both"/>
      </w:pPr>
    </w:p>
    <w:p w14:paraId="2718024E" w14:textId="77777777" w:rsidR="0054025D" w:rsidRPr="00C158DF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«Мед Груп»:</w:t>
      </w:r>
    </w:p>
    <w:p w14:paraId="5F1D338A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Рыбницкая центральная районная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Молдовской А.А.,</w:t>
      </w:r>
      <w:r w:rsidRPr="00C158DF">
        <w:t xml:space="preserve"> «Поставщик» - </w:t>
      </w:r>
      <w:r>
        <w:t xml:space="preserve">ООО «Мед Груп» </w:t>
      </w:r>
      <w:r w:rsidRPr="00C158DF">
        <w:t>в лице</w:t>
      </w:r>
      <w:r>
        <w:t xml:space="preserve"> д</w:t>
      </w:r>
      <w:r w:rsidRPr="00C158DF">
        <w:t>иректора –</w:t>
      </w:r>
      <w:r>
        <w:t>Бабарнак В.Г</w:t>
      </w:r>
      <w:r w:rsidRPr="00C158DF">
        <w:t>.;</w:t>
      </w:r>
    </w:p>
    <w:p w14:paraId="7E4F20BA" w14:textId="33222C32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938"/>
        <w:gridCol w:w="2268"/>
        <w:gridCol w:w="1559"/>
      </w:tblGrid>
      <w:tr w:rsidR="0054025D" w:rsidRPr="0038191C" w14:paraId="044D7401" w14:textId="77777777" w:rsidTr="0054025D">
        <w:trPr>
          <w:trHeight w:val="227"/>
          <w:tblHeader/>
        </w:trPr>
        <w:tc>
          <w:tcPr>
            <w:tcW w:w="444" w:type="dxa"/>
            <w:shd w:val="clear" w:color="auto" w:fill="auto"/>
            <w:vAlign w:val="center"/>
            <w:hideMark/>
          </w:tcPr>
          <w:p w14:paraId="3CA7797B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38" w:type="dxa"/>
            <w:vAlign w:val="center"/>
          </w:tcPr>
          <w:p w14:paraId="7FEC2B89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268" w:type="dxa"/>
            <w:vAlign w:val="center"/>
          </w:tcPr>
          <w:p w14:paraId="224F2E64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B3837A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Пред-ое кол-во</w:t>
            </w:r>
          </w:p>
        </w:tc>
      </w:tr>
      <w:tr w:rsidR="0054025D" w:rsidRPr="0038191C" w14:paraId="13BAA4EF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A67FBAB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38" w:type="dxa"/>
            <w:vAlign w:val="center"/>
          </w:tcPr>
          <w:p w14:paraId="722E9686" w14:textId="77777777" w:rsidR="0054025D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95F8B">
              <w:rPr>
                <w:sz w:val="20"/>
                <w:szCs w:val="20"/>
              </w:rPr>
              <w:t>Цифровой сканер для обработки рентгеновских снимков в составе:</w:t>
            </w:r>
            <w:r w:rsidRPr="00195F8B">
              <w:rPr>
                <w:sz w:val="20"/>
                <w:szCs w:val="20"/>
              </w:rPr>
              <w:br/>
              <w:t xml:space="preserve">- оцифровщик рентгеновских снимков </w:t>
            </w:r>
            <w:r w:rsidRPr="00195F8B">
              <w:rPr>
                <w:sz w:val="20"/>
                <w:szCs w:val="20"/>
                <w:lang w:val="en-US"/>
              </w:rPr>
              <w:t>Agfa</w:t>
            </w:r>
            <w:r w:rsidRPr="00195F8B">
              <w:rPr>
                <w:sz w:val="20"/>
                <w:szCs w:val="20"/>
              </w:rPr>
              <w:t xml:space="preserve"> </w:t>
            </w:r>
            <w:r w:rsidRPr="00195F8B">
              <w:rPr>
                <w:sz w:val="20"/>
                <w:szCs w:val="20"/>
                <w:lang w:val="en-US"/>
              </w:rPr>
              <w:t>CR</w:t>
            </w:r>
            <w:r w:rsidRPr="00195F8B">
              <w:rPr>
                <w:sz w:val="20"/>
                <w:szCs w:val="20"/>
              </w:rPr>
              <w:t xml:space="preserve"> -15- </w:t>
            </w:r>
            <w:r w:rsidRPr="00195F8B">
              <w:rPr>
                <w:sz w:val="20"/>
                <w:szCs w:val="20"/>
                <w:lang w:val="en-US"/>
              </w:rPr>
              <w:t>X</w:t>
            </w:r>
            <w:r w:rsidRPr="00195F8B">
              <w:rPr>
                <w:sz w:val="20"/>
                <w:szCs w:val="20"/>
              </w:rPr>
              <w:t xml:space="preserve"> – 1 шт;</w:t>
            </w:r>
            <w:r w:rsidRPr="00195F8B">
              <w:rPr>
                <w:sz w:val="20"/>
                <w:szCs w:val="20"/>
              </w:rPr>
              <w:br/>
              <w:t>- рабочая станция лаборанта с монитором для получения, просмотра с обработки изображений – 1 комплект;</w:t>
            </w:r>
            <w:r w:rsidRPr="00195F8B">
              <w:rPr>
                <w:sz w:val="20"/>
                <w:szCs w:val="20"/>
              </w:rPr>
              <w:br/>
            </w:r>
            <w:r w:rsidRPr="00195F8B">
              <w:rPr>
                <w:sz w:val="20"/>
                <w:szCs w:val="20"/>
                <w:lang w:val="en-US"/>
              </w:rPr>
              <w:t>CR</w:t>
            </w:r>
            <w:r w:rsidRPr="00195F8B">
              <w:rPr>
                <w:sz w:val="20"/>
                <w:szCs w:val="20"/>
              </w:rPr>
              <w:t xml:space="preserve"> – кассета 35х43 - 1 шт;</w:t>
            </w:r>
            <w:r w:rsidRPr="00195F8B">
              <w:rPr>
                <w:sz w:val="20"/>
                <w:szCs w:val="20"/>
              </w:rPr>
              <w:br/>
            </w:r>
            <w:r w:rsidRPr="00195F8B">
              <w:rPr>
                <w:sz w:val="20"/>
                <w:szCs w:val="20"/>
                <w:lang w:val="en-US"/>
              </w:rPr>
              <w:lastRenderedPageBreak/>
              <w:t>CR</w:t>
            </w:r>
            <w:r w:rsidRPr="00195F8B">
              <w:rPr>
                <w:sz w:val="20"/>
                <w:szCs w:val="20"/>
              </w:rPr>
              <w:t xml:space="preserve"> – кассета 24х30 - 1 шт;</w:t>
            </w:r>
            <w:r w:rsidRPr="00195F8B">
              <w:rPr>
                <w:sz w:val="20"/>
                <w:szCs w:val="20"/>
              </w:rPr>
              <w:br/>
            </w:r>
            <w:r w:rsidRPr="00195F8B">
              <w:rPr>
                <w:sz w:val="20"/>
                <w:szCs w:val="20"/>
                <w:lang w:val="en-US"/>
              </w:rPr>
              <w:t>CR</w:t>
            </w:r>
            <w:r w:rsidRPr="00195F8B">
              <w:rPr>
                <w:sz w:val="20"/>
                <w:szCs w:val="20"/>
              </w:rPr>
              <w:t xml:space="preserve"> – кассета 18х24 - 1 шт;</w:t>
            </w:r>
          </w:p>
        </w:tc>
        <w:tc>
          <w:tcPr>
            <w:tcW w:w="2268" w:type="dxa"/>
            <w:vAlign w:val="center"/>
          </w:tcPr>
          <w:p w14:paraId="005196DB" w14:textId="77777777" w:rsidR="0054025D" w:rsidRPr="002D38F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95F8B">
              <w:rPr>
                <w:sz w:val="20"/>
                <w:szCs w:val="20"/>
                <w:lang w:val="en-US"/>
              </w:rPr>
              <w:lastRenderedPageBreak/>
              <w:t xml:space="preserve">Agfa NV </w:t>
            </w:r>
            <w:r w:rsidRPr="00195F8B">
              <w:rPr>
                <w:sz w:val="20"/>
                <w:szCs w:val="20"/>
              </w:rPr>
              <w:t>Бельгия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512EB" w14:textId="77777777" w:rsidR="0054025D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95F8B">
              <w:rPr>
                <w:sz w:val="20"/>
                <w:szCs w:val="20"/>
              </w:rPr>
              <w:t>1</w:t>
            </w:r>
          </w:p>
        </w:tc>
      </w:tr>
    </w:tbl>
    <w:p w14:paraId="7A562D47" w14:textId="77777777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осуществляется</w:t>
      </w:r>
      <w:r w:rsidRPr="003B1303">
        <w:rPr>
          <w:lang w:bidi="ru-RU"/>
        </w:rPr>
        <w:t xml:space="preserve">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50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5713EF6F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32D54BDE" w14:textId="77777777" w:rsidR="0054025D" w:rsidRPr="00061E3B" w:rsidRDefault="0054025D" w:rsidP="0054025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3BCC559F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>предоплата в размере 50%, остальные 50% в течение 30 рабочих дней после поставки товара;</w:t>
      </w:r>
    </w:p>
    <w:p w14:paraId="28FD83AA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20B0CE80" w14:textId="77777777" w:rsidR="0054025D" w:rsidRPr="007E119E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9EED1C0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19F19702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643ADC8D" w14:textId="77777777" w:rsidR="0054025D" w:rsidRDefault="0054025D" w:rsidP="0054025D">
      <w:pPr>
        <w:ind w:firstLine="709"/>
        <w:jc w:val="both"/>
      </w:pPr>
    </w:p>
    <w:p w14:paraId="412BE93C" w14:textId="77777777" w:rsidR="0054025D" w:rsidRPr="00C158DF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«Медфарм»:</w:t>
      </w:r>
    </w:p>
    <w:p w14:paraId="4C9F7EBC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Григориопольская центральная районная больница</w:t>
      </w:r>
      <w:r w:rsidRPr="00F61562">
        <w:t xml:space="preserve">» </w:t>
      </w:r>
      <w:r w:rsidRPr="00C158DF">
        <w:t xml:space="preserve">в лице </w:t>
      </w:r>
      <w:r>
        <w:t xml:space="preserve">и.о. </w:t>
      </w:r>
      <w:r w:rsidRPr="00C158DF">
        <w:t xml:space="preserve">главного врача </w:t>
      </w:r>
      <w:r>
        <w:t>Либонь Е.В.,</w:t>
      </w:r>
      <w:r w:rsidRPr="00C158DF">
        <w:t xml:space="preserve"> «Поставщик» - </w:t>
      </w:r>
      <w:r>
        <w:t xml:space="preserve">ООО «Медфарм» </w:t>
      </w:r>
      <w:r w:rsidRPr="00C158DF">
        <w:t>в лице</w:t>
      </w:r>
      <w:r>
        <w:t xml:space="preserve"> д</w:t>
      </w:r>
      <w:r w:rsidRPr="00C158DF">
        <w:t>иректора –</w:t>
      </w:r>
      <w:r>
        <w:t>Морозовой А.А</w:t>
      </w:r>
      <w:r w:rsidRPr="00C158DF">
        <w:t>.;</w:t>
      </w:r>
    </w:p>
    <w:p w14:paraId="1DCDC745" w14:textId="55216BD9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788"/>
        <w:gridCol w:w="1843"/>
        <w:gridCol w:w="1418"/>
      </w:tblGrid>
      <w:tr w:rsidR="0054025D" w:rsidRPr="0038191C" w14:paraId="4490BF78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A6254CA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788" w:type="dxa"/>
            <w:vAlign w:val="center"/>
          </w:tcPr>
          <w:p w14:paraId="295BC877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843" w:type="dxa"/>
            <w:vAlign w:val="center"/>
          </w:tcPr>
          <w:p w14:paraId="4126331B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835D49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Пред-ое кол-во</w:t>
            </w:r>
          </w:p>
        </w:tc>
      </w:tr>
      <w:tr w:rsidR="0054025D" w:rsidRPr="009431FE" w14:paraId="3AEFACD6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00E2F25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8" w:type="dxa"/>
            <w:vAlign w:val="center"/>
          </w:tcPr>
          <w:p w14:paraId="3B335C08" w14:textId="77777777" w:rsidR="0054025D" w:rsidRPr="00A63360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431FE">
              <w:rPr>
                <w:sz w:val="20"/>
                <w:szCs w:val="20"/>
              </w:rPr>
              <w:t>Аппарат</w:t>
            </w:r>
            <w:r w:rsidRPr="00D64430">
              <w:rPr>
                <w:sz w:val="20"/>
                <w:szCs w:val="20"/>
              </w:rPr>
              <w:t xml:space="preserve"> </w:t>
            </w:r>
            <w:r w:rsidRPr="009431FE">
              <w:rPr>
                <w:sz w:val="20"/>
                <w:szCs w:val="20"/>
              </w:rPr>
              <w:t>для</w:t>
            </w:r>
            <w:r w:rsidRPr="00D64430">
              <w:rPr>
                <w:sz w:val="20"/>
                <w:szCs w:val="20"/>
              </w:rPr>
              <w:t xml:space="preserve"> </w:t>
            </w:r>
            <w:r w:rsidRPr="009431FE">
              <w:rPr>
                <w:sz w:val="20"/>
                <w:szCs w:val="20"/>
              </w:rPr>
              <w:t>УЗИ</w:t>
            </w:r>
            <w:r w:rsidRPr="00D64430">
              <w:rPr>
                <w:sz w:val="20"/>
                <w:szCs w:val="20"/>
              </w:rPr>
              <w:t xml:space="preserve"> </w:t>
            </w:r>
            <w:r w:rsidRPr="009431FE">
              <w:rPr>
                <w:sz w:val="20"/>
                <w:szCs w:val="20"/>
                <w:lang w:val="en-US"/>
              </w:rPr>
              <w:t>E</w:t>
            </w:r>
            <w:r w:rsidRPr="00D64430">
              <w:rPr>
                <w:sz w:val="20"/>
                <w:szCs w:val="20"/>
              </w:rPr>
              <w:t>-</w:t>
            </w:r>
            <w:r w:rsidRPr="009431FE">
              <w:rPr>
                <w:sz w:val="20"/>
                <w:szCs w:val="20"/>
                <w:lang w:val="en-US"/>
              </w:rPr>
              <w:t>CUBE</w:t>
            </w:r>
            <w:r w:rsidRPr="00D64430">
              <w:rPr>
                <w:sz w:val="20"/>
                <w:szCs w:val="20"/>
              </w:rPr>
              <w:t xml:space="preserve"> 8 </w:t>
            </w:r>
            <w:r w:rsidRPr="009431FE">
              <w:rPr>
                <w:sz w:val="20"/>
                <w:szCs w:val="20"/>
                <w:lang w:val="en-US"/>
              </w:rPr>
              <w:t>Diamond</w:t>
            </w:r>
            <w:r w:rsidRPr="00D64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комплектации:</w:t>
            </w:r>
            <w:r>
              <w:rPr>
                <w:sz w:val="20"/>
                <w:szCs w:val="20"/>
              </w:rPr>
              <w:br/>
              <w:t xml:space="preserve">- ультразвуковая система </w:t>
            </w:r>
            <w:r>
              <w:rPr>
                <w:sz w:val="20"/>
                <w:szCs w:val="20"/>
                <w:lang w:val="en-US"/>
              </w:rPr>
              <w:t>E</w:t>
            </w:r>
            <w:r w:rsidRPr="00D644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CUBE</w:t>
            </w:r>
            <w:r w:rsidRPr="00D64430">
              <w:rPr>
                <w:sz w:val="20"/>
                <w:szCs w:val="20"/>
              </w:rPr>
              <w:t xml:space="preserve"> 8 </w:t>
            </w:r>
            <w:r>
              <w:rPr>
                <w:sz w:val="20"/>
                <w:szCs w:val="20"/>
                <w:lang w:val="en-US"/>
              </w:rPr>
              <w:t>Diamond</w:t>
            </w:r>
            <w:r w:rsidRPr="00D64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64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>-супервысокоплотный монокристаллический фазированный датчик Р1-5СТ-1 шт;</w:t>
            </w:r>
            <w:r>
              <w:rPr>
                <w:sz w:val="20"/>
                <w:szCs w:val="20"/>
              </w:rPr>
              <w:br/>
              <w:t xml:space="preserve">-внутриполостной ректально-вагинальный датчик </w:t>
            </w:r>
            <w:r>
              <w:rPr>
                <w:sz w:val="20"/>
                <w:szCs w:val="20"/>
                <w:lang w:val="en-US"/>
              </w:rPr>
              <w:t>EV</w:t>
            </w:r>
            <w:r w:rsidRPr="00D64430">
              <w:rPr>
                <w:sz w:val="20"/>
                <w:szCs w:val="20"/>
              </w:rPr>
              <w:t>3-10</w:t>
            </w:r>
            <w:r>
              <w:rPr>
                <w:sz w:val="20"/>
                <w:szCs w:val="20"/>
                <w:lang w:val="en-US"/>
              </w:rPr>
              <w:t>N</w:t>
            </w:r>
            <w:r w:rsidRPr="00D64430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>- конвексный датчик С1-6СТ – 1 шт;</w:t>
            </w:r>
            <w:r>
              <w:rPr>
                <w:sz w:val="20"/>
                <w:szCs w:val="20"/>
              </w:rPr>
              <w:br/>
              <w:t xml:space="preserve">-линейный мультичастотный электронный датчик </w:t>
            </w:r>
            <w:r>
              <w:rPr>
                <w:sz w:val="20"/>
                <w:szCs w:val="20"/>
                <w:lang w:val="en-US"/>
              </w:rPr>
              <w:t>L</w:t>
            </w:r>
            <w:r w:rsidRPr="007C53E7">
              <w:rPr>
                <w:sz w:val="20"/>
                <w:szCs w:val="20"/>
              </w:rPr>
              <w:t>3-12</w:t>
            </w:r>
            <w:r>
              <w:rPr>
                <w:sz w:val="20"/>
                <w:szCs w:val="20"/>
                <w:lang w:val="en-US"/>
              </w:rPr>
              <w:t>H</w:t>
            </w:r>
            <w:r w:rsidRPr="007C5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C5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 xml:space="preserve">черно-белый принтер </w:t>
            </w:r>
            <w:r>
              <w:rPr>
                <w:sz w:val="20"/>
                <w:szCs w:val="20"/>
                <w:lang w:val="en-US"/>
              </w:rPr>
              <w:t>Sony</w:t>
            </w:r>
            <w:r w:rsidRPr="007C5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</w:t>
            </w:r>
            <w:r w:rsidRPr="007C53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</w:t>
            </w:r>
            <w:r w:rsidRPr="007C53E7">
              <w:rPr>
                <w:sz w:val="20"/>
                <w:szCs w:val="20"/>
              </w:rPr>
              <w:t xml:space="preserve">898 </w:t>
            </w:r>
            <w:r>
              <w:rPr>
                <w:sz w:val="20"/>
                <w:szCs w:val="20"/>
                <w:lang w:val="en-US"/>
              </w:rPr>
              <w:t>MD</w:t>
            </w:r>
            <w:r w:rsidRPr="007C53E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 xml:space="preserve"> шт;</w:t>
            </w:r>
            <w:r>
              <w:rPr>
                <w:sz w:val="20"/>
                <w:szCs w:val="20"/>
              </w:rPr>
              <w:br/>
              <w:t xml:space="preserve">- программное обеспечение </w:t>
            </w:r>
            <w:r>
              <w:rPr>
                <w:sz w:val="20"/>
                <w:szCs w:val="20"/>
                <w:lang w:val="en-US"/>
              </w:rPr>
              <w:t>CWoptionpackage</w:t>
            </w:r>
            <w:r w:rsidRPr="007C53E7">
              <w:rPr>
                <w:sz w:val="20"/>
                <w:szCs w:val="20"/>
              </w:rPr>
              <w:t xml:space="preserve"> 8 (</w:t>
            </w:r>
            <w:r>
              <w:rPr>
                <w:sz w:val="20"/>
                <w:szCs w:val="20"/>
                <w:lang w:val="en-US"/>
              </w:rPr>
              <w:t>SW</w:t>
            </w:r>
            <w:r w:rsidRPr="006908DC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CWBoardAssy</w:t>
            </w:r>
            <w:r w:rsidRPr="006908D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–</w:t>
            </w:r>
            <w:r w:rsidRPr="006908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>- встроенный модуль регистрация ЭКГ – 1 шт;</w:t>
            </w:r>
            <w:r>
              <w:rPr>
                <w:sz w:val="20"/>
                <w:szCs w:val="20"/>
              </w:rPr>
              <w:br/>
              <w:t xml:space="preserve">- программное обеспечение </w:t>
            </w:r>
            <w:r>
              <w:rPr>
                <w:sz w:val="20"/>
                <w:szCs w:val="20"/>
                <w:lang w:val="en-US"/>
              </w:rPr>
              <w:t>AutoIMT</w:t>
            </w:r>
            <w:r w:rsidRPr="00A6336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>- анатомический М-режим – 1 шт;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  <w:lang w:val="en-US"/>
              </w:rPr>
              <w:t>panoramic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 w:rsidRPr="00A6336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Color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Mode</w:t>
            </w:r>
            <w:r w:rsidRPr="00A63360">
              <w:rPr>
                <w:sz w:val="20"/>
                <w:szCs w:val="20"/>
              </w:rPr>
              <w:br/>
              <w:t xml:space="preserve">- </w:t>
            </w:r>
            <w:r>
              <w:rPr>
                <w:sz w:val="20"/>
                <w:szCs w:val="20"/>
                <w:lang w:val="en-US"/>
              </w:rPr>
              <w:t>DICOM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63360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шт;</w:t>
            </w:r>
            <w:r>
              <w:rPr>
                <w:sz w:val="20"/>
                <w:szCs w:val="20"/>
              </w:rPr>
              <w:br/>
              <w:t>-панорамное изображение – 1шт;</w:t>
            </w:r>
            <w:r>
              <w:rPr>
                <w:sz w:val="20"/>
                <w:szCs w:val="20"/>
              </w:rPr>
              <w:br/>
              <w:t>- ножная программируемая педаль – 1 шт;</w:t>
            </w:r>
            <w:r>
              <w:rPr>
                <w:sz w:val="20"/>
                <w:szCs w:val="20"/>
              </w:rPr>
              <w:br/>
              <w:t>- термобумага – 1 шт;</w:t>
            </w:r>
            <w:r>
              <w:rPr>
                <w:sz w:val="20"/>
                <w:szCs w:val="20"/>
              </w:rPr>
              <w:br/>
              <w:t xml:space="preserve">- блок бесперебойного питания 1500 </w:t>
            </w:r>
            <w:r>
              <w:rPr>
                <w:sz w:val="20"/>
                <w:szCs w:val="20"/>
                <w:lang w:val="en-US"/>
              </w:rPr>
              <w:t>VA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  <w:vAlign w:val="center"/>
          </w:tcPr>
          <w:p w14:paraId="3C5E8496" w14:textId="77777777" w:rsidR="0054025D" w:rsidRPr="009431FE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431FE">
              <w:rPr>
                <w:sz w:val="20"/>
                <w:szCs w:val="20"/>
                <w:lang w:val="en-US"/>
              </w:rPr>
              <w:lastRenderedPageBreak/>
              <w:t>Alpinion, Южная Корея</w:t>
            </w:r>
          </w:p>
        </w:tc>
        <w:tc>
          <w:tcPr>
            <w:tcW w:w="1418" w:type="dxa"/>
            <w:vAlign w:val="center"/>
          </w:tcPr>
          <w:p w14:paraId="11114244" w14:textId="77777777" w:rsidR="0054025D" w:rsidRPr="00715541" w:rsidRDefault="0054025D" w:rsidP="00765458">
            <w:pPr>
              <w:ind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7C66A35" w14:textId="77777777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и отгрузка товара осуществляется</w:t>
      </w:r>
      <w:r w:rsidRPr="003B1303">
        <w:rPr>
          <w:lang w:bidi="ru-RU"/>
        </w:rPr>
        <w:t xml:space="preserve"> </w:t>
      </w:r>
      <w:r>
        <w:rPr>
          <w:lang w:bidi="ru-RU"/>
        </w:rPr>
        <w:t xml:space="preserve">транспортом Поставщика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45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31E52C47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3FE05C09" w14:textId="77777777" w:rsidR="0054025D" w:rsidRPr="00061E3B" w:rsidRDefault="0054025D" w:rsidP="0054025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1D37A09C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</w:t>
      </w:r>
      <w:r>
        <w:t>75</w:t>
      </w:r>
      <w:r w:rsidRPr="00034D8A">
        <w:t xml:space="preserve">%, остальные </w:t>
      </w:r>
      <w:r>
        <w:t>25</w:t>
      </w:r>
      <w:r w:rsidRPr="00034D8A">
        <w:t xml:space="preserve">% в течение 30 </w:t>
      </w:r>
      <w:r>
        <w:t>календарных</w:t>
      </w:r>
      <w:r w:rsidRPr="00034D8A">
        <w:t xml:space="preserve"> дней после поставки товара</w:t>
      </w:r>
      <w:r>
        <w:t xml:space="preserve"> на склад Заказчику</w:t>
      </w:r>
      <w:r w:rsidRPr="00034D8A">
        <w:t>;</w:t>
      </w:r>
    </w:p>
    <w:p w14:paraId="7A194441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365C6BAC" w14:textId="77777777" w:rsidR="0054025D" w:rsidRPr="007E119E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129B7B48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71D52BCE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19FE75F3" w14:textId="77777777" w:rsidR="0054025D" w:rsidRDefault="0054025D" w:rsidP="0054025D">
      <w:pPr>
        <w:ind w:firstLine="709"/>
        <w:jc w:val="both"/>
      </w:pPr>
    </w:p>
    <w:p w14:paraId="51FFA559" w14:textId="77777777" w:rsidR="0054025D" w:rsidRPr="00C158DF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«Медфарм»:</w:t>
      </w:r>
    </w:p>
    <w:p w14:paraId="57771867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r>
        <w:t>Тостановского И.М.,</w:t>
      </w:r>
      <w:r w:rsidRPr="00C158DF">
        <w:t xml:space="preserve"> «Поставщик» - </w:t>
      </w:r>
      <w:r>
        <w:t xml:space="preserve">ООО «Медфарм» </w:t>
      </w:r>
      <w:r w:rsidRPr="00C158DF">
        <w:t>в лице</w:t>
      </w:r>
      <w:r>
        <w:t xml:space="preserve"> д</w:t>
      </w:r>
      <w:r w:rsidRPr="00C158DF">
        <w:t>иректора –</w:t>
      </w:r>
      <w:r>
        <w:t>Морозовой А.А</w:t>
      </w:r>
      <w:r w:rsidRPr="00C158DF">
        <w:t>.;</w:t>
      </w:r>
    </w:p>
    <w:p w14:paraId="0EF015CA" w14:textId="0B89F3FE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p w14:paraId="2B80AF37" w14:textId="77777777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080"/>
        <w:gridCol w:w="2126"/>
        <w:gridCol w:w="1559"/>
      </w:tblGrid>
      <w:tr w:rsidR="0054025D" w:rsidRPr="0038191C" w14:paraId="02D392BA" w14:textId="77777777" w:rsidTr="0054025D">
        <w:trPr>
          <w:trHeight w:val="227"/>
          <w:tblHeader/>
        </w:trPr>
        <w:tc>
          <w:tcPr>
            <w:tcW w:w="444" w:type="dxa"/>
            <w:shd w:val="clear" w:color="auto" w:fill="auto"/>
            <w:vAlign w:val="center"/>
            <w:hideMark/>
          </w:tcPr>
          <w:p w14:paraId="02CE99BD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80" w:type="dxa"/>
            <w:vAlign w:val="center"/>
          </w:tcPr>
          <w:p w14:paraId="4AECA972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126" w:type="dxa"/>
            <w:vAlign w:val="center"/>
          </w:tcPr>
          <w:p w14:paraId="742D66AF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94A7A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Пред-ое кол-во</w:t>
            </w:r>
          </w:p>
        </w:tc>
      </w:tr>
      <w:tr w:rsidR="0054025D" w:rsidRPr="009431FE" w14:paraId="0E4BAC17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9B0AC1C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80" w:type="dxa"/>
            <w:vAlign w:val="center"/>
          </w:tcPr>
          <w:p w14:paraId="59C76D0A" w14:textId="77777777" w:rsidR="0054025D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431FE">
              <w:rPr>
                <w:sz w:val="20"/>
                <w:szCs w:val="20"/>
              </w:rPr>
              <w:t>Аппарат</w:t>
            </w:r>
            <w:r w:rsidRPr="00D64430">
              <w:rPr>
                <w:sz w:val="20"/>
                <w:szCs w:val="20"/>
              </w:rPr>
              <w:t xml:space="preserve"> </w:t>
            </w:r>
            <w:r w:rsidRPr="009431FE">
              <w:rPr>
                <w:sz w:val="20"/>
                <w:szCs w:val="20"/>
              </w:rPr>
              <w:t>для</w:t>
            </w:r>
            <w:r w:rsidRPr="00D64430">
              <w:rPr>
                <w:sz w:val="20"/>
                <w:szCs w:val="20"/>
              </w:rPr>
              <w:t xml:space="preserve"> </w:t>
            </w:r>
            <w:r w:rsidRPr="009431FE">
              <w:rPr>
                <w:sz w:val="20"/>
                <w:szCs w:val="20"/>
              </w:rPr>
              <w:t>УЗИ</w:t>
            </w:r>
            <w:r w:rsidRPr="00D64430">
              <w:rPr>
                <w:sz w:val="20"/>
                <w:szCs w:val="20"/>
              </w:rPr>
              <w:t xml:space="preserve"> </w:t>
            </w:r>
            <w:r w:rsidRPr="009431FE">
              <w:rPr>
                <w:sz w:val="20"/>
                <w:szCs w:val="20"/>
                <w:lang w:val="en-US"/>
              </w:rPr>
              <w:t>E</w:t>
            </w:r>
            <w:r w:rsidRPr="00D64430">
              <w:rPr>
                <w:sz w:val="20"/>
                <w:szCs w:val="20"/>
              </w:rPr>
              <w:t>-</w:t>
            </w:r>
            <w:r w:rsidRPr="009431FE">
              <w:rPr>
                <w:sz w:val="20"/>
                <w:szCs w:val="20"/>
                <w:lang w:val="en-US"/>
              </w:rPr>
              <w:t>CUBE</w:t>
            </w:r>
            <w:r w:rsidRPr="00D64430">
              <w:rPr>
                <w:sz w:val="20"/>
                <w:szCs w:val="20"/>
              </w:rPr>
              <w:t xml:space="preserve"> 8 </w:t>
            </w:r>
            <w:r w:rsidRPr="009431FE">
              <w:rPr>
                <w:sz w:val="20"/>
                <w:szCs w:val="20"/>
                <w:lang w:val="en-US"/>
              </w:rPr>
              <w:t>Diamond</w:t>
            </w:r>
            <w:r w:rsidRPr="00D64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комплектации:</w:t>
            </w:r>
            <w:r>
              <w:rPr>
                <w:sz w:val="20"/>
                <w:szCs w:val="20"/>
              </w:rPr>
              <w:br/>
              <w:t xml:space="preserve">- ультразвуковая система </w:t>
            </w:r>
            <w:r>
              <w:rPr>
                <w:sz w:val="20"/>
                <w:szCs w:val="20"/>
                <w:lang w:val="en-US"/>
              </w:rPr>
              <w:t>E</w:t>
            </w:r>
            <w:r w:rsidRPr="00D644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CUBE</w:t>
            </w:r>
            <w:r w:rsidRPr="00D64430">
              <w:rPr>
                <w:sz w:val="20"/>
                <w:szCs w:val="20"/>
              </w:rPr>
              <w:t xml:space="preserve"> 8 </w:t>
            </w:r>
            <w:r>
              <w:rPr>
                <w:sz w:val="20"/>
                <w:szCs w:val="20"/>
                <w:lang w:val="en-US"/>
              </w:rPr>
              <w:t>Diamond</w:t>
            </w:r>
            <w:r w:rsidRPr="00D64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64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>-супервысокоплотный монокристаллический фазированный датчик Р1-5СТ-1 шт;</w:t>
            </w:r>
            <w:r>
              <w:rPr>
                <w:sz w:val="20"/>
                <w:szCs w:val="20"/>
              </w:rPr>
              <w:br/>
              <w:t xml:space="preserve">-внутриполостной ректально-вагинальный датчик </w:t>
            </w:r>
            <w:r>
              <w:rPr>
                <w:sz w:val="20"/>
                <w:szCs w:val="20"/>
                <w:lang w:val="en-US"/>
              </w:rPr>
              <w:t>EV</w:t>
            </w:r>
            <w:r w:rsidRPr="00D64430">
              <w:rPr>
                <w:sz w:val="20"/>
                <w:szCs w:val="20"/>
              </w:rPr>
              <w:t>3-10</w:t>
            </w:r>
            <w:r>
              <w:rPr>
                <w:sz w:val="20"/>
                <w:szCs w:val="20"/>
                <w:lang w:val="en-US"/>
              </w:rPr>
              <w:t>N</w:t>
            </w:r>
            <w:r w:rsidRPr="00D64430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>- конвексный датчик С1-6СТ – 1 шт;</w:t>
            </w:r>
            <w:r>
              <w:rPr>
                <w:sz w:val="20"/>
                <w:szCs w:val="20"/>
              </w:rPr>
              <w:br/>
              <w:t xml:space="preserve">-линейный мультичастотный электронный датчик </w:t>
            </w:r>
            <w:r>
              <w:rPr>
                <w:sz w:val="20"/>
                <w:szCs w:val="20"/>
                <w:lang w:val="en-US"/>
              </w:rPr>
              <w:t>L</w:t>
            </w:r>
            <w:r w:rsidRPr="007C53E7">
              <w:rPr>
                <w:sz w:val="20"/>
                <w:szCs w:val="20"/>
              </w:rPr>
              <w:t>3-12</w:t>
            </w:r>
            <w:r>
              <w:rPr>
                <w:sz w:val="20"/>
                <w:szCs w:val="20"/>
                <w:lang w:val="en-US"/>
              </w:rPr>
              <w:t>H</w:t>
            </w:r>
            <w:r w:rsidRPr="007C5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–</w:t>
            </w:r>
            <w:r w:rsidRPr="007C5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 xml:space="preserve">черно-белый принтер </w:t>
            </w:r>
            <w:r>
              <w:rPr>
                <w:sz w:val="20"/>
                <w:szCs w:val="20"/>
                <w:lang w:val="en-US"/>
              </w:rPr>
              <w:t>Sony</w:t>
            </w:r>
            <w:r w:rsidRPr="007C5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</w:t>
            </w:r>
            <w:r w:rsidRPr="007C53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</w:t>
            </w:r>
            <w:r w:rsidRPr="007C53E7">
              <w:rPr>
                <w:sz w:val="20"/>
                <w:szCs w:val="20"/>
              </w:rPr>
              <w:t xml:space="preserve">898 </w:t>
            </w:r>
            <w:r>
              <w:rPr>
                <w:sz w:val="20"/>
                <w:szCs w:val="20"/>
                <w:lang w:val="en-US"/>
              </w:rPr>
              <w:t>MD</w:t>
            </w:r>
            <w:r w:rsidRPr="007C53E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 xml:space="preserve"> шт;</w:t>
            </w:r>
            <w:r>
              <w:rPr>
                <w:sz w:val="20"/>
                <w:szCs w:val="20"/>
              </w:rPr>
              <w:br/>
              <w:t xml:space="preserve">- программное обеспечение </w:t>
            </w:r>
            <w:r>
              <w:rPr>
                <w:sz w:val="20"/>
                <w:szCs w:val="20"/>
                <w:lang w:val="en-US"/>
              </w:rPr>
              <w:t>CWoptionpackage</w:t>
            </w:r>
            <w:r w:rsidRPr="007C53E7">
              <w:rPr>
                <w:sz w:val="20"/>
                <w:szCs w:val="20"/>
              </w:rPr>
              <w:t xml:space="preserve"> 8 (</w:t>
            </w:r>
            <w:r>
              <w:rPr>
                <w:sz w:val="20"/>
                <w:szCs w:val="20"/>
                <w:lang w:val="en-US"/>
              </w:rPr>
              <w:t>SW</w:t>
            </w:r>
            <w:r w:rsidRPr="006908DC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CWBoardAssy</w:t>
            </w:r>
            <w:r w:rsidRPr="006908D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–</w:t>
            </w:r>
            <w:r w:rsidRPr="006908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>- встроенный модуль регистрация ЭКГ – 1 шт;</w:t>
            </w:r>
            <w:r>
              <w:rPr>
                <w:sz w:val="20"/>
                <w:szCs w:val="20"/>
              </w:rPr>
              <w:br/>
              <w:t xml:space="preserve">- программное обеспечение </w:t>
            </w:r>
            <w:r>
              <w:rPr>
                <w:sz w:val="20"/>
                <w:szCs w:val="20"/>
                <w:lang w:val="en-US"/>
              </w:rPr>
              <w:t>AutoIMT</w:t>
            </w:r>
            <w:r w:rsidRPr="00A6336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>- анатомический М-режим – 1 шт;</w:t>
            </w:r>
            <w:r>
              <w:rPr>
                <w:sz w:val="20"/>
                <w:szCs w:val="20"/>
              </w:rPr>
              <w:br/>
              <w:t xml:space="preserve">- </w:t>
            </w:r>
            <w:r>
              <w:rPr>
                <w:sz w:val="20"/>
                <w:szCs w:val="20"/>
                <w:lang w:val="en-US"/>
              </w:rPr>
              <w:t>panoramic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 w:rsidRPr="00A6336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Color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Mode</w:t>
            </w:r>
            <w:r w:rsidRPr="00A63360">
              <w:rPr>
                <w:sz w:val="20"/>
                <w:szCs w:val="20"/>
              </w:rPr>
              <w:br/>
              <w:t xml:space="preserve">- </w:t>
            </w:r>
            <w:r>
              <w:rPr>
                <w:sz w:val="20"/>
                <w:szCs w:val="20"/>
                <w:lang w:val="en-US"/>
              </w:rPr>
              <w:t>DICOM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63360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шт;</w:t>
            </w:r>
            <w:r>
              <w:rPr>
                <w:sz w:val="20"/>
                <w:szCs w:val="20"/>
              </w:rPr>
              <w:br/>
              <w:t>-панорамное изображение – 1шт;</w:t>
            </w:r>
            <w:r>
              <w:rPr>
                <w:sz w:val="20"/>
                <w:szCs w:val="20"/>
              </w:rPr>
              <w:br/>
              <w:t>- ножная программируемая педаль – 1 шт;</w:t>
            </w:r>
            <w:r>
              <w:rPr>
                <w:sz w:val="20"/>
                <w:szCs w:val="20"/>
              </w:rPr>
              <w:br/>
              <w:t>- термобумага – 1 шт;</w:t>
            </w:r>
            <w:r>
              <w:rPr>
                <w:sz w:val="20"/>
                <w:szCs w:val="20"/>
              </w:rPr>
              <w:br/>
              <w:t xml:space="preserve">- блок бесперебойного питания 1500 </w:t>
            </w:r>
            <w:r>
              <w:rPr>
                <w:sz w:val="20"/>
                <w:szCs w:val="20"/>
                <w:lang w:val="en-US"/>
              </w:rPr>
              <w:t>VA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63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шт.</w:t>
            </w:r>
          </w:p>
          <w:p w14:paraId="52AEF250" w14:textId="77777777" w:rsidR="0054025D" w:rsidRPr="00B70EA8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B70EA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Elastography</w:t>
            </w:r>
            <w:r w:rsidRPr="00B70EA8">
              <w:rPr>
                <w:sz w:val="20"/>
                <w:szCs w:val="20"/>
              </w:rPr>
              <w:t xml:space="preserve"> – 1 </w:t>
            </w:r>
            <w:r>
              <w:rPr>
                <w:sz w:val="20"/>
                <w:szCs w:val="20"/>
              </w:rPr>
              <w:t>шт</w:t>
            </w:r>
            <w:r w:rsidRPr="00B70EA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Complex</w:t>
            </w:r>
            <w:r w:rsidRPr="00B70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mode</w:t>
            </w:r>
            <w:r w:rsidRPr="00B70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Duplex</w:t>
            </w:r>
            <w:r w:rsidRPr="00B70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CW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CF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PD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DPDI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M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+3</w:t>
            </w:r>
            <w:r>
              <w:rPr>
                <w:sz w:val="20"/>
                <w:szCs w:val="20"/>
                <w:lang w:val="en-US"/>
              </w:rPr>
              <w:t>D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+3</w:t>
            </w:r>
            <w:r>
              <w:rPr>
                <w:sz w:val="20"/>
                <w:szCs w:val="20"/>
                <w:lang w:val="en-US"/>
              </w:rPr>
              <w:t>D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Live</w:t>
            </w:r>
            <w:r w:rsidRPr="00B70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HQ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D</w:t>
            </w:r>
            <w:r w:rsidRPr="00B70EA8">
              <w:rPr>
                <w:sz w:val="20"/>
                <w:szCs w:val="20"/>
              </w:rPr>
              <w:t xml:space="preserve">4,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 xml:space="preserve"> +</w:t>
            </w:r>
            <w:r>
              <w:rPr>
                <w:sz w:val="20"/>
                <w:szCs w:val="20"/>
                <w:lang w:val="en-US"/>
              </w:rPr>
              <w:t>Elastography</w:t>
            </w:r>
            <w:r w:rsidRPr="00B70EA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Triplex</w:t>
            </w:r>
            <w:r w:rsidRPr="00B70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CF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PW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CF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CW</w:t>
            </w:r>
            <w:r w:rsidRPr="00B70E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CF</w:t>
            </w:r>
            <w:r w:rsidRPr="00B70E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126" w:type="dxa"/>
            <w:vAlign w:val="center"/>
          </w:tcPr>
          <w:p w14:paraId="1C92C1E1" w14:textId="77777777" w:rsidR="0054025D" w:rsidRPr="009431FE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431FE">
              <w:rPr>
                <w:sz w:val="20"/>
                <w:szCs w:val="20"/>
                <w:lang w:val="en-US"/>
              </w:rPr>
              <w:lastRenderedPageBreak/>
              <w:t>Alpinion, Южная Корея</w:t>
            </w:r>
          </w:p>
        </w:tc>
        <w:tc>
          <w:tcPr>
            <w:tcW w:w="1559" w:type="dxa"/>
            <w:vAlign w:val="center"/>
          </w:tcPr>
          <w:p w14:paraId="45248DE9" w14:textId="77777777" w:rsidR="0054025D" w:rsidRPr="00715541" w:rsidRDefault="0054025D" w:rsidP="00765458">
            <w:pPr>
              <w:ind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81594A6" w14:textId="77777777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и отгрузка товара осуществляется</w:t>
      </w:r>
      <w:r w:rsidRPr="003B1303">
        <w:rPr>
          <w:lang w:bidi="ru-RU"/>
        </w:rPr>
        <w:t xml:space="preserve"> </w:t>
      </w:r>
      <w:r>
        <w:rPr>
          <w:lang w:bidi="ru-RU"/>
        </w:rPr>
        <w:t xml:space="preserve">транспортом Поставщика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45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3EF450D0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3DCD115B" w14:textId="77777777" w:rsidR="0054025D" w:rsidRPr="00061E3B" w:rsidRDefault="0054025D" w:rsidP="0054025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7F1FA912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</w:t>
      </w:r>
      <w:r>
        <w:t>75</w:t>
      </w:r>
      <w:r w:rsidRPr="00034D8A">
        <w:t xml:space="preserve">%, остальные </w:t>
      </w:r>
      <w:r>
        <w:t>25</w:t>
      </w:r>
      <w:r w:rsidRPr="00034D8A">
        <w:t xml:space="preserve">% в течение 30 </w:t>
      </w:r>
      <w:r>
        <w:t>календарных</w:t>
      </w:r>
      <w:r w:rsidRPr="00034D8A">
        <w:t xml:space="preserve"> дней после поставки товара</w:t>
      </w:r>
      <w:r>
        <w:t xml:space="preserve"> на склад Заказчику</w:t>
      </w:r>
      <w:r w:rsidRPr="00034D8A">
        <w:t>;</w:t>
      </w:r>
    </w:p>
    <w:p w14:paraId="7CA60FA5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09B333BE" w14:textId="77777777" w:rsidR="0054025D" w:rsidRPr="007E119E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AD4AACF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0BA9962D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03F30110" w14:textId="77777777" w:rsidR="0054025D" w:rsidRPr="00C158DF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A605E0">
        <w:rPr>
          <w:spacing w:val="4"/>
        </w:rPr>
        <w:t xml:space="preserve"> </w:t>
      </w:r>
      <w:r>
        <w:t>–</w:t>
      </w:r>
      <w:r w:rsidRPr="00C158DF">
        <w:t xml:space="preserve"> </w:t>
      </w:r>
      <w:r>
        <w:t>ООО «Медфарм»:</w:t>
      </w:r>
    </w:p>
    <w:p w14:paraId="1C7C6595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Республиканский госпиталь инвалидов ВОВ</w:t>
      </w:r>
      <w:r w:rsidRPr="00F61562">
        <w:t xml:space="preserve">» </w:t>
      </w:r>
      <w:r w:rsidRPr="00C158DF">
        <w:t xml:space="preserve">в лице главного врача </w:t>
      </w:r>
      <w:r>
        <w:t>Чолак Д.Ф.,</w:t>
      </w:r>
      <w:r w:rsidRPr="00C158DF">
        <w:t xml:space="preserve"> «Поставщик» - </w:t>
      </w:r>
      <w:r>
        <w:t xml:space="preserve">ООО «Медфарм» </w:t>
      </w:r>
      <w:r w:rsidRPr="00C158DF">
        <w:t>в лице</w:t>
      </w:r>
      <w:r>
        <w:t xml:space="preserve"> д</w:t>
      </w:r>
      <w:r w:rsidRPr="00C158DF">
        <w:t>иректора –</w:t>
      </w:r>
      <w:r>
        <w:t>Морозовой А.А</w:t>
      </w:r>
      <w:r w:rsidRPr="00C158DF">
        <w:t>.;</w:t>
      </w:r>
    </w:p>
    <w:p w14:paraId="6B51C364" w14:textId="3241706E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788"/>
        <w:gridCol w:w="1560"/>
        <w:gridCol w:w="1559"/>
      </w:tblGrid>
      <w:tr w:rsidR="0054025D" w:rsidRPr="0038191C" w14:paraId="7D806919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AC1D15C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788" w:type="dxa"/>
            <w:vAlign w:val="center"/>
          </w:tcPr>
          <w:p w14:paraId="38897DFB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560" w:type="dxa"/>
            <w:vAlign w:val="center"/>
          </w:tcPr>
          <w:p w14:paraId="0DB2CB92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385B29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Пред-ое кол-во</w:t>
            </w:r>
          </w:p>
        </w:tc>
      </w:tr>
      <w:tr w:rsidR="0054025D" w:rsidRPr="009431FE" w14:paraId="122D9B80" w14:textId="77777777" w:rsidTr="0054025D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24CDEAA" w14:textId="77777777" w:rsidR="0054025D" w:rsidRPr="0038191C" w:rsidRDefault="0054025D" w:rsidP="00765458">
            <w:pPr>
              <w:ind w:left="-113"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8" w:type="dxa"/>
            <w:vAlign w:val="center"/>
          </w:tcPr>
          <w:p w14:paraId="1A06FFE5" w14:textId="77777777" w:rsidR="0054025D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9431FE">
              <w:rPr>
                <w:sz w:val="20"/>
                <w:szCs w:val="20"/>
              </w:rPr>
              <w:t>Система для оцифровки рентгеновских изображений в комплекте с термографическим принтером FCR Prima T2</w:t>
            </w:r>
            <w:r>
              <w:rPr>
                <w:sz w:val="20"/>
                <w:szCs w:val="20"/>
              </w:rPr>
              <w:t xml:space="preserve"> в комплектации:</w:t>
            </w:r>
            <w:r>
              <w:rPr>
                <w:sz w:val="20"/>
                <w:szCs w:val="20"/>
              </w:rPr>
              <w:br/>
              <w:t xml:space="preserve">- система для оцифровки рентгеновских изображений </w:t>
            </w:r>
            <w:r>
              <w:rPr>
                <w:sz w:val="20"/>
                <w:szCs w:val="20"/>
                <w:lang w:val="en-US"/>
              </w:rPr>
              <w:t>FCR</w:t>
            </w:r>
            <w:r w:rsidRPr="001B20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Prima</w:t>
            </w:r>
            <w:r w:rsidRPr="001B20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 w:rsidRPr="001B2027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 xml:space="preserve"> 1 шт;</w:t>
            </w:r>
            <w:r>
              <w:rPr>
                <w:sz w:val="20"/>
                <w:szCs w:val="20"/>
              </w:rPr>
              <w:br/>
              <w:t>- кассета с запоминающими люминофорами для рентгенографии 35х43 см – 1 шт;</w:t>
            </w:r>
            <w:r>
              <w:rPr>
                <w:sz w:val="20"/>
                <w:szCs w:val="20"/>
              </w:rPr>
              <w:br/>
              <w:t>- кассета с запоминающими люминофорами для рентгенографии 24х30 см – 1 шт;</w:t>
            </w:r>
            <w:r>
              <w:rPr>
                <w:sz w:val="20"/>
                <w:szCs w:val="20"/>
              </w:rPr>
              <w:br/>
              <w:t>- кассета с запоминающими люминофорами для рентгенографии 18х24 см – 1 шт;</w:t>
            </w:r>
            <w:r>
              <w:rPr>
                <w:sz w:val="20"/>
                <w:szCs w:val="20"/>
              </w:rPr>
              <w:br/>
              <w:t>- рабочая станция лаборанта – 1 шт;</w:t>
            </w:r>
            <w:r>
              <w:rPr>
                <w:sz w:val="20"/>
                <w:szCs w:val="20"/>
              </w:rPr>
              <w:br/>
              <w:t>- ЖК-монитор 19 дюймов – 1 шт;</w:t>
            </w:r>
            <w:r>
              <w:rPr>
                <w:sz w:val="20"/>
                <w:szCs w:val="20"/>
              </w:rPr>
              <w:br/>
              <w:t xml:space="preserve">- программное обеспечение </w:t>
            </w:r>
            <w:r>
              <w:rPr>
                <w:sz w:val="20"/>
                <w:szCs w:val="20"/>
                <w:lang w:val="en-US"/>
              </w:rPr>
              <w:t>FCR</w:t>
            </w:r>
            <w:r w:rsidRPr="00D7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PRIMA</w:t>
            </w:r>
            <w:r w:rsidRPr="00D7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 w:rsidRPr="00D76BD9">
              <w:rPr>
                <w:sz w:val="20"/>
                <w:szCs w:val="20"/>
              </w:rPr>
              <w:t xml:space="preserve">2.2 – </w:t>
            </w:r>
            <w:r>
              <w:rPr>
                <w:sz w:val="20"/>
                <w:szCs w:val="20"/>
              </w:rPr>
              <w:t>1 шт;</w:t>
            </w:r>
            <w:r>
              <w:rPr>
                <w:sz w:val="20"/>
                <w:szCs w:val="20"/>
              </w:rPr>
              <w:br/>
              <w:t xml:space="preserve">- устройство сухой печати </w:t>
            </w:r>
            <w:r>
              <w:rPr>
                <w:sz w:val="20"/>
                <w:szCs w:val="20"/>
                <w:lang w:val="en-US"/>
              </w:rPr>
              <w:t>DRYPIX</w:t>
            </w:r>
            <w:r w:rsidRPr="00D7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Lite</w:t>
            </w:r>
            <w:r w:rsidRPr="00D7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Fuji</w:t>
            </w:r>
            <w:r w:rsidRPr="00D7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MEDICAL</w:t>
            </w:r>
            <w:r w:rsidRPr="00D76BD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модель </w:t>
            </w:r>
            <w:r>
              <w:rPr>
                <w:sz w:val="20"/>
                <w:szCs w:val="20"/>
                <w:lang w:val="en-US"/>
              </w:rPr>
              <w:t>DRYPIX</w:t>
            </w:r>
            <w:r w:rsidRPr="004610CF">
              <w:rPr>
                <w:sz w:val="20"/>
                <w:szCs w:val="20"/>
              </w:rPr>
              <w:t xml:space="preserve"> 2000</w:t>
            </w:r>
            <w:r>
              <w:rPr>
                <w:sz w:val="20"/>
                <w:szCs w:val="20"/>
              </w:rPr>
              <w:t>) с двумя устройствами для подачи листов</w:t>
            </w:r>
            <w:r>
              <w:rPr>
                <w:sz w:val="20"/>
                <w:szCs w:val="20"/>
              </w:rPr>
              <w:br/>
              <w:t xml:space="preserve">-медицинская пленка </w:t>
            </w:r>
            <w:r>
              <w:rPr>
                <w:sz w:val="20"/>
                <w:szCs w:val="20"/>
                <w:lang w:val="en-US"/>
              </w:rPr>
              <w:t>Fuji</w:t>
            </w:r>
            <w:r w:rsidRPr="00461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сухой печати 20х25 (8х10) – 1 кассета</w:t>
            </w:r>
          </w:p>
          <w:p w14:paraId="1993A965" w14:textId="77777777" w:rsidR="0054025D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кассета – 10х12</w:t>
            </w:r>
          </w:p>
          <w:p w14:paraId="50D639D1" w14:textId="77777777" w:rsidR="0054025D" w:rsidRPr="004610CF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кассета – 11х14</w:t>
            </w:r>
            <w:r>
              <w:rPr>
                <w:sz w:val="20"/>
                <w:szCs w:val="20"/>
              </w:rPr>
              <w:br/>
              <w:t>1 кассета – 14х17</w:t>
            </w:r>
          </w:p>
        </w:tc>
        <w:tc>
          <w:tcPr>
            <w:tcW w:w="1560" w:type="dxa"/>
            <w:vAlign w:val="center"/>
          </w:tcPr>
          <w:p w14:paraId="4574F49F" w14:textId="77777777" w:rsidR="0054025D" w:rsidRPr="009431FE" w:rsidRDefault="0054025D" w:rsidP="00765458">
            <w:pPr>
              <w:ind w:left="-113" w:right="-113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431FE">
              <w:rPr>
                <w:sz w:val="20"/>
                <w:szCs w:val="20"/>
              </w:rPr>
              <w:t>Fujifilm, Япония</w:t>
            </w:r>
          </w:p>
        </w:tc>
        <w:tc>
          <w:tcPr>
            <w:tcW w:w="1559" w:type="dxa"/>
            <w:vAlign w:val="center"/>
          </w:tcPr>
          <w:p w14:paraId="32D94E9B" w14:textId="77777777" w:rsidR="0054025D" w:rsidRPr="00715541" w:rsidRDefault="0054025D" w:rsidP="00765458">
            <w:pPr>
              <w:ind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AB33CA9" w14:textId="77777777" w:rsidR="0054025D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>поставка</w:t>
      </w:r>
      <w:r>
        <w:rPr>
          <w:lang w:bidi="ru-RU"/>
        </w:rPr>
        <w:t xml:space="preserve"> и отгрузка товара осуществляется</w:t>
      </w:r>
      <w:r w:rsidRPr="003B1303">
        <w:rPr>
          <w:lang w:bidi="ru-RU"/>
        </w:rPr>
        <w:t xml:space="preserve"> </w:t>
      </w:r>
      <w:r>
        <w:rPr>
          <w:lang w:bidi="ru-RU"/>
        </w:rPr>
        <w:t xml:space="preserve">транспортом Поставщика </w:t>
      </w:r>
      <w:r w:rsidRPr="00034D8A">
        <w:rPr>
          <w:lang w:bidi="ru-RU"/>
        </w:rPr>
        <w:t xml:space="preserve">в течение </w:t>
      </w:r>
      <w:r>
        <w:rPr>
          <w:lang w:bidi="ru-RU"/>
        </w:rPr>
        <w:t>45</w:t>
      </w:r>
      <w:r w:rsidRPr="00034D8A">
        <w:rPr>
          <w:lang w:bidi="ru-RU"/>
        </w:rPr>
        <w:t xml:space="preserve"> рабочих дней </w:t>
      </w:r>
      <w:r>
        <w:rPr>
          <w:lang w:bidi="ru-RU"/>
        </w:rPr>
        <w:t>н</w:t>
      </w:r>
      <w:r w:rsidRPr="00034D8A">
        <w:rPr>
          <w:lang w:bidi="ru-RU"/>
        </w:rPr>
        <w:t xml:space="preserve">а склад </w:t>
      </w:r>
      <w:r>
        <w:rPr>
          <w:lang w:bidi="ru-RU"/>
        </w:rPr>
        <w:t>З</w:t>
      </w:r>
      <w:r w:rsidRPr="00034D8A">
        <w:rPr>
          <w:lang w:bidi="ru-RU"/>
        </w:rPr>
        <w:t>аказчик</w:t>
      </w:r>
      <w:r>
        <w:rPr>
          <w:lang w:bidi="ru-RU"/>
        </w:rPr>
        <w:t>у</w:t>
      </w:r>
      <w:r w:rsidRPr="00034D8A">
        <w:rPr>
          <w:lang w:bidi="ru-RU"/>
        </w:rPr>
        <w:t xml:space="preserve"> с момента получения предоплаты.</w:t>
      </w:r>
      <w:r>
        <w:rPr>
          <w:lang w:bidi="ru-RU"/>
        </w:rPr>
        <w:t>;</w:t>
      </w:r>
    </w:p>
    <w:p w14:paraId="492B2451" w14:textId="77777777" w:rsidR="0054025D" w:rsidRDefault="0054025D" w:rsidP="0054025D">
      <w:pPr>
        <w:spacing w:line="276" w:lineRule="auto"/>
        <w:ind w:firstLine="709"/>
        <w:contextualSpacing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171D1A42" w14:textId="77777777" w:rsidR="0054025D" w:rsidRPr="00061E3B" w:rsidRDefault="0054025D" w:rsidP="0054025D">
      <w:pPr>
        <w:spacing w:line="276" w:lineRule="auto"/>
        <w:ind w:firstLine="709"/>
        <w:contextualSpacing/>
        <w:jc w:val="both"/>
      </w:pPr>
      <w:r>
        <w:t>Гарантийный срок: 12 месяцев;</w:t>
      </w:r>
    </w:p>
    <w:p w14:paraId="52851FDB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</w:t>
      </w:r>
      <w:r>
        <w:t>75</w:t>
      </w:r>
      <w:r w:rsidRPr="00034D8A">
        <w:t xml:space="preserve">%, остальные </w:t>
      </w:r>
      <w:r>
        <w:t>25</w:t>
      </w:r>
      <w:r w:rsidRPr="00034D8A">
        <w:t xml:space="preserve">% в течение 30 </w:t>
      </w:r>
      <w:r>
        <w:t>календарных</w:t>
      </w:r>
      <w:r w:rsidRPr="00034D8A">
        <w:t xml:space="preserve"> дней после поставки товара</w:t>
      </w:r>
      <w:r>
        <w:t xml:space="preserve"> на склад Заказчику</w:t>
      </w:r>
      <w:r w:rsidRPr="00034D8A">
        <w:t>;</w:t>
      </w:r>
    </w:p>
    <w:p w14:paraId="5823F225" w14:textId="77777777" w:rsidR="0054025D" w:rsidRPr="00034D8A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протяжении действия договора;</w:t>
      </w:r>
    </w:p>
    <w:p w14:paraId="760D4A42" w14:textId="77777777" w:rsidR="0054025D" w:rsidRPr="007E119E" w:rsidRDefault="0054025D" w:rsidP="0054025D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76E6B77D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0C1A3DCF" w14:textId="77777777" w:rsidR="0054025D" w:rsidRPr="00034D8A" w:rsidRDefault="0054025D" w:rsidP="0054025D">
      <w:pPr>
        <w:spacing w:line="276" w:lineRule="auto"/>
        <w:ind w:firstLine="709"/>
        <w:contextualSpacing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65C1EA5D" w14:textId="77777777" w:rsidR="0054025D" w:rsidRDefault="0054025D" w:rsidP="0054025D">
      <w:pPr>
        <w:spacing w:line="276" w:lineRule="auto"/>
        <w:ind w:firstLine="567"/>
        <w:jc w:val="both"/>
        <w:rPr>
          <w:rStyle w:val="apple-style-span"/>
          <w:color w:val="000000"/>
        </w:rPr>
      </w:pPr>
      <w:r>
        <w:rPr>
          <w:b/>
          <w:lang w:val="en-US"/>
        </w:rPr>
        <w:t>IX</w:t>
      </w:r>
      <w:r w:rsidRPr="000636B7">
        <w:rPr>
          <w:b/>
        </w:rPr>
        <w:t>.</w:t>
      </w:r>
      <w:r w:rsidRPr="0053436D">
        <w:rPr>
          <w:b/>
        </w:rPr>
        <w:t xml:space="preserve"> </w:t>
      </w:r>
      <w:r w:rsidRPr="0053436D">
        <w:rPr>
          <w:rFonts w:eastAsia="Calibri"/>
        </w:rPr>
        <w:t xml:space="preserve">В связи с </w:t>
      </w:r>
      <w:r>
        <w:rPr>
          <w:rFonts w:eastAsia="Calibri"/>
        </w:rPr>
        <w:t>наличием одного</w:t>
      </w:r>
      <w:r w:rsidRPr="0053436D">
        <w:rPr>
          <w:rFonts w:eastAsia="Calibri"/>
        </w:rPr>
        <w:t xml:space="preserve"> коммерческ</w:t>
      </w:r>
      <w:r>
        <w:t>ого</w:t>
      </w:r>
      <w:r w:rsidRPr="0053436D">
        <w:rPr>
          <w:rFonts w:eastAsia="Calibri"/>
        </w:rPr>
        <w:t xml:space="preserve"> предложени</w:t>
      </w:r>
      <w:r>
        <w:t>я</w:t>
      </w:r>
      <w:r w:rsidRPr="0053436D">
        <w:rPr>
          <w:rFonts w:eastAsia="Calibri"/>
        </w:rPr>
        <w:t xml:space="preserve"> от хозяйствующ</w:t>
      </w:r>
      <w:r w:rsidRPr="0053436D">
        <w:t>их</w:t>
      </w:r>
      <w:r w:rsidRPr="0053436D">
        <w:rPr>
          <w:rFonts w:eastAsia="Calibri"/>
        </w:rPr>
        <w:t xml:space="preserve"> субъект</w:t>
      </w:r>
      <w:r w:rsidRPr="0053436D">
        <w:t xml:space="preserve">ов </w:t>
      </w:r>
      <w:r>
        <w:t xml:space="preserve">в соответствии частью 11 пункта 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</w:t>
      </w:r>
      <w:r w:rsidRPr="00065BB5">
        <w:rPr>
          <w:shd w:val="clear" w:color="auto" w:fill="FFFFFF"/>
        </w:rPr>
        <w:lastRenderedPageBreak/>
        <w:t>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</w:t>
      </w:r>
      <w:r>
        <w:rPr>
          <w:color w:val="000000"/>
        </w:rPr>
        <w:t xml:space="preserve"> перенести тендер </w:t>
      </w:r>
      <w:r>
        <w:t xml:space="preserve">на приобретение на приобретение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bCs/>
          <w:spacing w:val="4"/>
        </w:rPr>
        <w:t xml:space="preserve"> </w:t>
      </w:r>
      <w:r>
        <w:rPr>
          <w:color w:val="000000"/>
        </w:rPr>
        <w:t xml:space="preserve">не менее чем на 5 дней и опубликовать новое объявление </w:t>
      </w:r>
      <w:r>
        <w:rPr>
          <w:rStyle w:val="apple-style-span"/>
          <w:color w:val="000000"/>
        </w:rPr>
        <w:t>н</w:t>
      </w:r>
      <w:r w:rsidRPr="00204888">
        <w:rPr>
          <w:rStyle w:val="apple-style-span"/>
          <w:color w:val="000000"/>
        </w:rPr>
        <w:t>а официальном сайте Министерства здравоохранения Приднестровской Молдавской Республики</w:t>
      </w:r>
      <w:r>
        <w:rPr>
          <w:rStyle w:val="apple-style-span"/>
          <w:color w:val="000000"/>
        </w:rPr>
        <w:t xml:space="preserve"> по следующим позициям: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06"/>
        <w:gridCol w:w="4301"/>
        <w:gridCol w:w="3148"/>
        <w:gridCol w:w="1388"/>
      </w:tblGrid>
      <w:tr w:rsidR="0054025D" w:rsidRPr="00250AB1" w14:paraId="12813F51" w14:textId="77777777" w:rsidTr="00765458">
        <w:trPr>
          <w:trHeight w:val="18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EC84" w14:textId="77777777" w:rsidR="0054025D" w:rsidRPr="00250AB1" w:rsidRDefault="0054025D" w:rsidP="00765458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7207" w14:textId="77777777" w:rsidR="0054025D" w:rsidRPr="00250AB1" w:rsidRDefault="0054025D" w:rsidP="00765458">
            <w:pPr>
              <w:ind w:left="-107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Международное непатентованное название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237F" w14:textId="77777777" w:rsidR="0054025D" w:rsidRPr="00250AB1" w:rsidRDefault="0054025D" w:rsidP="00765458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ЛПУ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BEBD" w14:textId="77777777" w:rsidR="0054025D" w:rsidRPr="00250AB1" w:rsidRDefault="0054025D" w:rsidP="00765458">
            <w:pPr>
              <w:ind w:left="-108" w:right="-10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250AB1">
              <w:rPr>
                <w:b/>
                <w:color w:val="000000"/>
                <w:sz w:val="20"/>
                <w:szCs w:val="20"/>
              </w:rPr>
              <w:t>Заказываемое количество</w:t>
            </w:r>
          </w:p>
        </w:tc>
      </w:tr>
      <w:tr w:rsidR="0054025D" w:rsidRPr="00250AB1" w14:paraId="1C9E153F" w14:textId="77777777" w:rsidTr="00765458">
        <w:trPr>
          <w:trHeight w:val="32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B436" w14:textId="77777777" w:rsidR="0054025D" w:rsidRPr="00881661" w:rsidRDefault="0054025D" w:rsidP="00765458">
            <w:pPr>
              <w:ind w:left="-108" w:right="-122"/>
              <w:contextualSpacing/>
              <w:jc w:val="center"/>
              <w:rPr>
                <w:b/>
                <w:sz w:val="20"/>
                <w:szCs w:val="20"/>
              </w:rPr>
            </w:pPr>
            <w:r w:rsidRPr="008816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2E6C" w14:textId="77777777" w:rsidR="0054025D" w:rsidRPr="000D1F96" w:rsidRDefault="0054025D" w:rsidP="00765458">
            <w:pPr>
              <w:ind w:right="-99"/>
              <w:contextualSpacing/>
              <w:rPr>
                <w:sz w:val="20"/>
                <w:szCs w:val="20"/>
              </w:rPr>
            </w:pPr>
            <w:r w:rsidRPr="002F5359">
              <w:rPr>
                <w:sz w:val="20"/>
                <w:szCs w:val="20"/>
              </w:rPr>
              <w:t>Фиброгастроскоп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D9E8E" w14:textId="77777777" w:rsidR="0054025D" w:rsidRPr="000D1F96" w:rsidRDefault="0054025D" w:rsidP="00765458">
            <w:pPr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«Республиканская клиническая больница»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85B4" w14:textId="77777777" w:rsidR="0054025D" w:rsidRPr="000D1F96" w:rsidRDefault="0054025D" w:rsidP="00765458">
            <w:pPr>
              <w:tabs>
                <w:tab w:val="left" w:pos="884"/>
              </w:tabs>
              <w:ind w:left="-107" w:right="317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025D" w:rsidRPr="00250AB1" w14:paraId="77DAF83A" w14:textId="77777777" w:rsidTr="00765458">
        <w:trPr>
          <w:trHeight w:val="32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D6F8" w14:textId="77777777" w:rsidR="0054025D" w:rsidRPr="00881661" w:rsidRDefault="0054025D" w:rsidP="00765458">
            <w:pPr>
              <w:ind w:left="-108" w:right="-12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D411" w14:textId="77777777" w:rsidR="0054025D" w:rsidRPr="004D6370" w:rsidRDefault="0054025D" w:rsidP="00765458">
            <w:pPr>
              <w:ind w:right="-99"/>
              <w:contextualSpacing/>
              <w:rPr>
                <w:sz w:val="20"/>
                <w:szCs w:val="20"/>
              </w:rPr>
            </w:pPr>
            <w:r w:rsidRPr="002F5359">
              <w:rPr>
                <w:sz w:val="20"/>
                <w:szCs w:val="20"/>
              </w:rPr>
              <w:t>Система водоподготовки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46045" w14:textId="77777777" w:rsidR="0054025D" w:rsidRPr="004D6370" w:rsidRDefault="0054025D" w:rsidP="00765458">
            <w:pPr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2F5359">
              <w:rPr>
                <w:sz w:val="20"/>
                <w:szCs w:val="20"/>
              </w:rPr>
              <w:t>ГУ «Республиканский госпиталь инвалидов ВОВ»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3DF1" w14:textId="77777777" w:rsidR="0054025D" w:rsidRDefault="0054025D" w:rsidP="00765458">
            <w:pPr>
              <w:tabs>
                <w:tab w:val="left" w:pos="884"/>
              </w:tabs>
              <w:ind w:left="-107" w:right="317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2671B352" w14:textId="77777777" w:rsidR="0054025D" w:rsidRDefault="0054025D" w:rsidP="0054025D">
      <w:pPr>
        <w:spacing w:line="276" w:lineRule="auto"/>
        <w:ind w:firstLine="567"/>
        <w:jc w:val="both"/>
        <w:rPr>
          <w:b/>
        </w:rPr>
      </w:pPr>
    </w:p>
    <w:p w14:paraId="72F91A24" w14:textId="77777777" w:rsidR="0054025D" w:rsidRDefault="0054025D" w:rsidP="0054025D">
      <w:pPr>
        <w:spacing w:line="276" w:lineRule="auto"/>
        <w:ind w:firstLine="567"/>
        <w:jc w:val="both"/>
        <w:rPr>
          <w:rStyle w:val="apple-style-span"/>
          <w:color w:val="000000"/>
        </w:rPr>
      </w:pPr>
      <w:r>
        <w:rPr>
          <w:b/>
          <w:lang w:val="en-US"/>
        </w:rPr>
        <w:t>X</w:t>
      </w:r>
      <w:r w:rsidRPr="000636B7">
        <w:rPr>
          <w:b/>
        </w:rPr>
        <w:t>.</w:t>
      </w:r>
      <w:r w:rsidRPr="0053436D">
        <w:rPr>
          <w:b/>
        </w:rPr>
        <w:t xml:space="preserve"> </w:t>
      </w:r>
      <w:r w:rsidRPr="0053436D">
        <w:rPr>
          <w:rFonts w:eastAsia="Calibri"/>
        </w:rPr>
        <w:t xml:space="preserve">В связи с </w:t>
      </w:r>
      <w:r>
        <w:rPr>
          <w:rFonts w:eastAsia="Calibri"/>
        </w:rPr>
        <w:t>отсутствием</w:t>
      </w:r>
      <w:r w:rsidRPr="0053436D">
        <w:rPr>
          <w:rFonts w:eastAsia="Calibri"/>
        </w:rPr>
        <w:t xml:space="preserve"> коммерческ</w:t>
      </w:r>
      <w:r>
        <w:t>их</w:t>
      </w:r>
      <w:r w:rsidRPr="0053436D">
        <w:rPr>
          <w:rFonts w:eastAsia="Calibri"/>
        </w:rPr>
        <w:t xml:space="preserve"> предложени</w:t>
      </w:r>
      <w:r>
        <w:t>й</w:t>
      </w:r>
      <w:r w:rsidRPr="0053436D">
        <w:rPr>
          <w:rFonts w:eastAsia="Calibri"/>
        </w:rPr>
        <w:t xml:space="preserve"> от хозяйствующ</w:t>
      </w:r>
      <w:r w:rsidRPr="0053436D">
        <w:t>их</w:t>
      </w:r>
      <w:r w:rsidRPr="0053436D">
        <w:rPr>
          <w:rFonts w:eastAsia="Calibri"/>
        </w:rPr>
        <w:t xml:space="preserve"> субъект</w:t>
      </w:r>
      <w:r w:rsidRPr="0053436D">
        <w:t xml:space="preserve">ов </w:t>
      </w:r>
      <w:r>
        <w:t xml:space="preserve">в соответствии частью 10 пункта 10 </w:t>
      </w:r>
      <w:r w:rsidRPr="009242FC">
        <w:t>Постановлени</w:t>
      </w:r>
      <w:r>
        <w:t xml:space="preserve">я </w:t>
      </w:r>
      <w:r w:rsidRPr="009242FC">
        <w:t>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(САЗ 14-6) в действующей редакции</w:t>
      </w:r>
      <w:r>
        <w:t>,</w:t>
      </w:r>
      <w:r>
        <w:rPr>
          <w:color w:val="000000"/>
        </w:rPr>
        <w:t xml:space="preserve"> перенести тендер </w:t>
      </w:r>
      <w:r>
        <w:t xml:space="preserve">на приобретение на приобретение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bCs/>
          <w:spacing w:val="4"/>
        </w:rPr>
        <w:t xml:space="preserve"> </w:t>
      </w:r>
      <w:r>
        <w:rPr>
          <w:color w:val="000000"/>
        </w:rPr>
        <w:t xml:space="preserve">не менее чем на 5 дней и опубликовать новое объявление </w:t>
      </w:r>
      <w:r>
        <w:rPr>
          <w:rStyle w:val="apple-style-span"/>
          <w:color w:val="000000"/>
        </w:rPr>
        <w:t>н</w:t>
      </w:r>
      <w:r w:rsidRPr="00204888">
        <w:rPr>
          <w:rStyle w:val="apple-style-span"/>
          <w:color w:val="000000"/>
        </w:rPr>
        <w:t>а официальном сайте Министерства здравоохранения Приднестровской Молдавской Республики</w:t>
      </w:r>
      <w:r>
        <w:rPr>
          <w:rStyle w:val="apple-style-span"/>
          <w:color w:val="000000"/>
        </w:rPr>
        <w:t xml:space="preserve"> по следующей позиции: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06"/>
        <w:gridCol w:w="5333"/>
        <w:gridCol w:w="2116"/>
        <w:gridCol w:w="1388"/>
      </w:tblGrid>
      <w:tr w:rsidR="0054025D" w:rsidRPr="00250AB1" w14:paraId="727BC90B" w14:textId="77777777" w:rsidTr="00765458">
        <w:trPr>
          <w:trHeight w:val="18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09C" w14:textId="77777777" w:rsidR="0054025D" w:rsidRPr="00250AB1" w:rsidRDefault="0054025D" w:rsidP="00765458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27D" w14:textId="77777777" w:rsidR="0054025D" w:rsidRPr="00250AB1" w:rsidRDefault="0054025D" w:rsidP="00765458">
            <w:pPr>
              <w:ind w:left="-107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Международное непатентованное название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ABE1" w14:textId="77777777" w:rsidR="0054025D" w:rsidRPr="00250AB1" w:rsidRDefault="0054025D" w:rsidP="00765458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ЛПУ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AA1BE" w14:textId="77777777" w:rsidR="0054025D" w:rsidRPr="00250AB1" w:rsidRDefault="0054025D" w:rsidP="00765458">
            <w:pPr>
              <w:ind w:left="-108" w:right="-10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250AB1">
              <w:rPr>
                <w:b/>
                <w:color w:val="000000"/>
                <w:sz w:val="20"/>
                <w:szCs w:val="20"/>
              </w:rPr>
              <w:t>Заказываемое количество</w:t>
            </w:r>
          </w:p>
        </w:tc>
      </w:tr>
      <w:tr w:rsidR="0054025D" w:rsidRPr="00250AB1" w14:paraId="72CA3851" w14:textId="77777777" w:rsidTr="00765458">
        <w:trPr>
          <w:trHeight w:val="32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8EBB" w14:textId="77777777" w:rsidR="0054025D" w:rsidRPr="00881661" w:rsidRDefault="0054025D" w:rsidP="00765458">
            <w:pPr>
              <w:ind w:left="-108" w:right="-122"/>
              <w:contextualSpacing/>
              <w:jc w:val="center"/>
              <w:rPr>
                <w:b/>
                <w:sz w:val="20"/>
                <w:szCs w:val="20"/>
              </w:rPr>
            </w:pPr>
            <w:r w:rsidRPr="008816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466B" w14:textId="77777777" w:rsidR="0054025D" w:rsidRPr="000D1F96" w:rsidRDefault="0054025D" w:rsidP="00765458">
            <w:pPr>
              <w:ind w:right="-99"/>
              <w:contextualSpacing/>
              <w:rPr>
                <w:sz w:val="20"/>
                <w:szCs w:val="20"/>
              </w:rPr>
            </w:pPr>
            <w:r w:rsidRPr="0066434B">
              <w:rPr>
                <w:sz w:val="20"/>
                <w:szCs w:val="20"/>
              </w:rPr>
              <w:t>Специализированный автомобиль для вывоза жидких отходов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5056" w14:textId="77777777" w:rsidR="0054025D" w:rsidRPr="000D1F96" w:rsidRDefault="0054025D" w:rsidP="00765458">
            <w:pPr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66434B">
              <w:rPr>
                <w:sz w:val="20"/>
                <w:szCs w:val="20"/>
              </w:rPr>
              <w:t>ГУ «Республиканская психиатрическая больница»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4C870" w14:textId="77777777" w:rsidR="0054025D" w:rsidRPr="000D1F96" w:rsidRDefault="0054025D" w:rsidP="00765458">
            <w:pPr>
              <w:tabs>
                <w:tab w:val="left" w:pos="884"/>
              </w:tabs>
              <w:ind w:left="-107" w:right="317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2DF6E24" w14:textId="77777777" w:rsidR="0054025D" w:rsidRDefault="0054025D" w:rsidP="0054025D">
      <w:pPr>
        <w:spacing w:line="276" w:lineRule="auto"/>
        <w:ind w:firstLine="709"/>
        <w:contextualSpacing/>
        <w:jc w:val="both"/>
        <w:rPr>
          <w:b/>
          <w:lang w:val="en-US"/>
        </w:rPr>
      </w:pPr>
    </w:p>
    <w:p w14:paraId="60913883" w14:textId="77777777" w:rsidR="0054025D" w:rsidRDefault="0054025D" w:rsidP="0054025D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XI</w:t>
      </w:r>
      <w:r w:rsidRPr="00B96A2B">
        <w:rPr>
          <w:b/>
        </w:rPr>
        <w:t>.</w:t>
      </w:r>
      <w:r w:rsidRPr="00AE3EA2">
        <w:t xml:space="preserve"> </w:t>
      </w:r>
      <w:r w:rsidRPr="00EF62C9">
        <w:t>Согласно пункт</w:t>
      </w:r>
      <w:r>
        <w:t>у 14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срок не более 5 рабочих дней с даты проведения второго этапа тендера направить в адрес исполнительного органа государственной власти,</w:t>
      </w:r>
      <w:r w:rsidRPr="00CC4565">
        <w:t xml:space="preserve"> </w:t>
      </w:r>
      <w:r>
        <w:t>уполномоченного на осуществление контроля правильности установления и применения цен протоколы первого и второго этапов тендера, с приложением соответствующих документов по предмету закупки, в отношении которого определен потенциальный победитель тендера.</w:t>
      </w:r>
    </w:p>
    <w:p w14:paraId="1B717324" w14:textId="77777777" w:rsidR="0054025D" w:rsidRDefault="0054025D" w:rsidP="0054025D">
      <w:pPr>
        <w:tabs>
          <w:tab w:val="left" w:pos="1134"/>
        </w:tabs>
        <w:ind w:firstLine="709"/>
        <w:contextualSpacing/>
        <w:jc w:val="center"/>
        <w:rPr>
          <w:b/>
          <w:bCs/>
        </w:rPr>
      </w:pPr>
      <w:bookmarkStart w:id="1" w:name="_GoBack"/>
      <w:bookmarkEnd w:id="1"/>
      <w:r>
        <w:rPr>
          <w:b/>
          <w:color w:val="000000" w:themeColor="text1"/>
        </w:rPr>
        <w:t xml:space="preserve">Источник финансирования – </w:t>
      </w:r>
      <w:r w:rsidRPr="00CB66B7">
        <w:rPr>
          <w:b/>
          <w:bCs/>
        </w:rPr>
        <w:t>Программа развития материально-технической базы сметы расходов Фонда капитальных вложений на 2021 год</w:t>
      </w:r>
      <w:r>
        <w:rPr>
          <w:b/>
          <w:bCs/>
        </w:rPr>
        <w:t>.</w:t>
      </w:r>
    </w:p>
    <w:p w14:paraId="6A5AE5EC" w14:textId="77777777" w:rsidR="0054025D" w:rsidRDefault="0054025D" w:rsidP="0054025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contextualSpacing/>
        <w:jc w:val="center"/>
      </w:pPr>
      <w:r w:rsidRPr="006E6ABC">
        <w:t>Заседание тендерной комиссии объявляется закрытым.</w:t>
      </w:r>
    </w:p>
    <w:p w14:paraId="74451BE5" w14:textId="77777777" w:rsidR="001F725B" w:rsidRDefault="001F725B"/>
    <w:sectPr w:rsidR="001F725B" w:rsidSect="00BD58F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C616" w14:textId="77777777" w:rsidR="00CF02F0" w:rsidRDefault="00CF02F0" w:rsidP="00BD58FE">
      <w:r>
        <w:separator/>
      </w:r>
    </w:p>
  </w:endnote>
  <w:endnote w:type="continuationSeparator" w:id="0">
    <w:p w14:paraId="5D5DE98A" w14:textId="77777777" w:rsidR="00CF02F0" w:rsidRDefault="00CF02F0" w:rsidP="00BD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4A452" w14:textId="77777777" w:rsidR="00CF02F0" w:rsidRDefault="00CF02F0" w:rsidP="00BD58FE">
      <w:r>
        <w:separator/>
      </w:r>
    </w:p>
  </w:footnote>
  <w:footnote w:type="continuationSeparator" w:id="0">
    <w:p w14:paraId="7184CFDB" w14:textId="77777777" w:rsidR="00CF02F0" w:rsidRDefault="00CF02F0" w:rsidP="00BD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896736"/>
      <w:docPartObj>
        <w:docPartGallery w:val="Page Numbers (Top of Page)"/>
        <w:docPartUnique/>
      </w:docPartObj>
    </w:sdtPr>
    <w:sdtContent>
      <w:p w14:paraId="583068A8" w14:textId="33EAA1CD" w:rsidR="00BD58FE" w:rsidRDefault="00BD58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405F3" w14:textId="77777777" w:rsidR="00BD58FE" w:rsidRDefault="00BD58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A43FE"/>
    <w:multiLevelType w:val="hybridMultilevel"/>
    <w:tmpl w:val="DFA8BB50"/>
    <w:lvl w:ilvl="0" w:tplc="D9423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EA"/>
    <w:rsid w:val="001F725B"/>
    <w:rsid w:val="004B72EA"/>
    <w:rsid w:val="0054025D"/>
    <w:rsid w:val="0055485A"/>
    <w:rsid w:val="00BD58FE"/>
    <w:rsid w:val="00C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5654"/>
  <w15:chartTrackingRefBased/>
  <w15:docId w15:val="{73F4A014-050C-4450-BF40-A505A9B7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025D"/>
    <w:pPr>
      <w:spacing w:before="100" w:beforeAutospacing="1"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4025D"/>
    <w:rPr>
      <w:rFonts w:ascii="Times New Roman" w:eastAsia="Calibri" w:hAnsi="Times New Roman" w:cs="Times New Roman"/>
      <w:sz w:val="24"/>
    </w:rPr>
  </w:style>
  <w:style w:type="character" w:customStyle="1" w:styleId="apple-style-span">
    <w:name w:val="apple-style-span"/>
    <w:basedOn w:val="a0"/>
    <w:rsid w:val="0054025D"/>
  </w:style>
  <w:style w:type="paragraph" w:styleId="HTML">
    <w:name w:val="HTML Preformatted"/>
    <w:basedOn w:val="a"/>
    <w:link w:val="HTML0"/>
    <w:unhideWhenUsed/>
    <w:rsid w:val="00540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2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402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025D"/>
  </w:style>
  <w:style w:type="paragraph" w:styleId="a7">
    <w:name w:val="footer"/>
    <w:basedOn w:val="a"/>
    <w:link w:val="a8"/>
    <w:uiPriority w:val="99"/>
    <w:unhideWhenUsed/>
    <w:rsid w:val="005402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4025D"/>
  </w:style>
  <w:style w:type="paragraph" w:styleId="a9">
    <w:name w:val="Balloon Text"/>
    <w:basedOn w:val="a"/>
    <w:link w:val="aa"/>
    <w:uiPriority w:val="99"/>
    <w:semiHidden/>
    <w:unhideWhenUsed/>
    <w:rsid w:val="005402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4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5981</Words>
  <Characters>34096</Characters>
  <Application>Microsoft Office Word</Application>
  <DocSecurity>0</DocSecurity>
  <Lines>284</Lines>
  <Paragraphs>79</Paragraphs>
  <ScaleCrop>false</ScaleCrop>
  <Company/>
  <LinksUpToDate>false</LinksUpToDate>
  <CharactersWithSpaces>39998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4</cp:revision>
  <dcterms:created xsi:type="dcterms:W3CDTF">2021-09-16T13:14:00Z</dcterms:created>
  <dcterms:modified xsi:type="dcterms:W3CDTF">2021-09-16T13:19:00Z</dcterms:modified>
</cp:coreProperties>
</file>