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2826" w14:textId="77777777" w:rsidR="003A45B9" w:rsidRPr="00E954AC" w:rsidRDefault="003A45B9" w:rsidP="003A45B9">
      <w:pPr>
        <w:pStyle w:val="a3"/>
        <w:jc w:val="right"/>
        <w:rPr>
          <w:rFonts w:ascii="Times New Roman" w:hAnsi="Times New Roman" w:cs="Times New Roman"/>
          <w:sz w:val="24"/>
          <w:szCs w:val="24"/>
        </w:rPr>
      </w:pPr>
      <w:r w:rsidRPr="00E954AC">
        <w:rPr>
          <w:rFonts w:ascii="Times New Roman" w:hAnsi="Times New Roman" w:cs="Times New Roman"/>
          <w:sz w:val="24"/>
          <w:szCs w:val="24"/>
        </w:rPr>
        <w:t xml:space="preserve">Приложение к Приказу </w:t>
      </w:r>
    </w:p>
    <w:p w14:paraId="346FFCDE" w14:textId="77777777" w:rsidR="003A45B9" w:rsidRPr="00E954AC" w:rsidRDefault="003A45B9" w:rsidP="003A45B9">
      <w:pPr>
        <w:pStyle w:val="a3"/>
        <w:jc w:val="right"/>
        <w:rPr>
          <w:rFonts w:ascii="Times New Roman" w:hAnsi="Times New Roman" w:cs="Times New Roman"/>
          <w:sz w:val="24"/>
          <w:szCs w:val="24"/>
        </w:rPr>
      </w:pPr>
      <w:r w:rsidRPr="00E954AC">
        <w:rPr>
          <w:rFonts w:ascii="Times New Roman" w:hAnsi="Times New Roman" w:cs="Times New Roman"/>
          <w:sz w:val="24"/>
          <w:szCs w:val="24"/>
        </w:rPr>
        <w:t xml:space="preserve">Министерства здравоохранения </w:t>
      </w:r>
    </w:p>
    <w:p w14:paraId="474499EE" w14:textId="77777777" w:rsidR="003A45B9" w:rsidRPr="00E954AC" w:rsidRDefault="003A45B9" w:rsidP="003A45B9">
      <w:pPr>
        <w:pStyle w:val="a3"/>
        <w:jc w:val="right"/>
        <w:rPr>
          <w:rFonts w:ascii="Times New Roman" w:hAnsi="Times New Roman" w:cs="Times New Roman"/>
          <w:sz w:val="24"/>
          <w:szCs w:val="24"/>
        </w:rPr>
      </w:pPr>
      <w:r w:rsidRPr="00E954AC">
        <w:rPr>
          <w:rFonts w:ascii="Times New Roman" w:hAnsi="Times New Roman" w:cs="Times New Roman"/>
          <w:sz w:val="24"/>
          <w:szCs w:val="24"/>
        </w:rPr>
        <w:t>Приднестровской Молдавской Республики</w:t>
      </w:r>
    </w:p>
    <w:p w14:paraId="2DD20BAA" w14:textId="1573E7FB" w:rsidR="003A45B9" w:rsidRPr="00E954AC" w:rsidRDefault="003A45B9" w:rsidP="003A45B9">
      <w:pPr>
        <w:pStyle w:val="a3"/>
        <w:jc w:val="right"/>
        <w:rPr>
          <w:rFonts w:ascii="Times New Roman" w:hAnsi="Times New Roman" w:cs="Times New Roman"/>
          <w:sz w:val="24"/>
          <w:szCs w:val="24"/>
        </w:rPr>
      </w:pPr>
      <w:r w:rsidRPr="00E954AC">
        <w:rPr>
          <w:rFonts w:ascii="Times New Roman" w:hAnsi="Times New Roman" w:cs="Times New Roman"/>
          <w:sz w:val="24"/>
          <w:szCs w:val="24"/>
        </w:rPr>
        <w:t>от «__</w:t>
      </w:r>
      <w:proofErr w:type="gramStart"/>
      <w:r w:rsidRPr="00E954AC">
        <w:rPr>
          <w:rFonts w:ascii="Times New Roman" w:hAnsi="Times New Roman" w:cs="Times New Roman"/>
          <w:sz w:val="24"/>
          <w:szCs w:val="24"/>
        </w:rPr>
        <w:t>_»_</w:t>
      </w:r>
      <w:proofErr w:type="gramEnd"/>
      <w:r w:rsidRPr="00E954AC">
        <w:rPr>
          <w:rFonts w:ascii="Times New Roman" w:hAnsi="Times New Roman" w:cs="Times New Roman"/>
          <w:sz w:val="24"/>
          <w:szCs w:val="24"/>
        </w:rPr>
        <w:t>__________202</w:t>
      </w:r>
      <w:r w:rsidR="00C56918">
        <w:rPr>
          <w:rFonts w:ascii="Times New Roman" w:hAnsi="Times New Roman" w:cs="Times New Roman"/>
          <w:sz w:val="24"/>
          <w:szCs w:val="24"/>
        </w:rPr>
        <w:t xml:space="preserve">3 </w:t>
      </w:r>
      <w:r w:rsidRPr="00E954AC">
        <w:rPr>
          <w:rFonts w:ascii="Times New Roman" w:hAnsi="Times New Roman" w:cs="Times New Roman"/>
          <w:sz w:val="24"/>
          <w:szCs w:val="24"/>
        </w:rPr>
        <w:t>года №</w:t>
      </w:r>
      <w:r w:rsidR="00C56918">
        <w:rPr>
          <w:rFonts w:ascii="Times New Roman" w:hAnsi="Times New Roman" w:cs="Times New Roman"/>
          <w:sz w:val="24"/>
          <w:szCs w:val="24"/>
        </w:rPr>
        <w:t xml:space="preserve"> ___</w:t>
      </w:r>
    </w:p>
    <w:p w14:paraId="6E16482E" w14:textId="77777777" w:rsidR="003A45B9" w:rsidRPr="00AB49E0" w:rsidRDefault="003A45B9" w:rsidP="003A45B9">
      <w:pPr>
        <w:rPr>
          <w:rFonts w:ascii="Times New Roman" w:hAnsi="Times New Roman" w:cs="Times New Roman"/>
          <w:sz w:val="24"/>
          <w:szCs w:val="24"/>
        </w:rPr>
      </w:pPr>
    </w:p>
    <w:p w14:paraId="67DBFB3A" w14:textId="77777777" w:rsidR="003A45B9" w:rsidRPr="00AB49E0" w:rsidRDefault="003A45B9" w:rsidP="003A45B9">
      <w:pPr>
        <w:rPr>
          <w:rFonts w:ascii="Times New Roman" w:hAnsi="Times New Roman" w:cs="Times New Roman"/>
          <w:sz w:val="24"/>
          <w:szCs w:val="24"/>
        </w:rPr>
      </w:pPr>
    </w:p>
    <w:p w14:paraId="7D41DD46" w14:textId="77777777" w:rsidR="003A45B9" w:rsidRPr="00AB49E0" w:rsidRDefault="003A45B9" w:rsidP="003A45B9">
      <w:pPr>
        <w:rPr>
          <w:rFonts w:ascii="Times New Roman" w:hAnsi="Times New Roman" w:cs="Times New Roman"/>
          <w:sz w:val="24"/>
          <w:szCs w:val="24"/>
        </w:rPr>
      </w:pPr>
    </w:p>
    <w:p w14:paraId="62D2B446" w14:textId="77777777" w:rsidR="003A45B9" w:rsidRPr="00AB49E0" w:rsidRDefault="003A45B9" w:rsidP="003A45B9">
      <w:pPr>
        <w:rPr>
          <w:rFonts w:ascii="Times New Roman" w:hAnsi="Times New Roman" w:cs="Times New Roman"/>
          <w:sz w:val="24"/>
          <w:szCs w:val="24"/>
        </w:rPr>
      </w:pPr>
    </w:p>
    <w:p w14:paraId="485AC65C" w14:textId="77777777" w:rsidR="003A45B9" w:rsidRPr="00E954AC" w:rsidRDefault="003A45B9" w:rsidP="003A45B9">
      <w:pPr>
        <w:shd w:val="clear" w:color="auto" w:fill="FFFFFF"/>
        <w:spacing w:after="46" w:line="360" w:lineRule="auto"/>
        <w:jc w:val="center"/>
        <w:rPr>
          <w:rFonts w:ascii="Times New Roman" w:hAnsi="Times New Roman" w:cs="Times New Roman"/>
          <w:sz w:val="32"/>
          <w:szCs w:val="32"/>
        </w:rPr>
      </w:pPr>
      <w:r w:rsidRPr="00E954AC">
        <w:rPr>
          <w:rFonts w:ascii="Times New Roman" w:hAnsi="Times New Roman" w:cs="Times New Roman"/>
          <w:sz w:val="32"/>
          <w:szCs w:val="32"/>
        </w:rPr>
        <w:t>Клинические рекомендации</w:t>
      </w:r>
    </w:p>
    <w:p w14:paraId="5D788499" w14:textId="77777777" w:rsidR="003A45B9" w:rsidRPr="00E954AC" w:rsidRDefault="003A45B9" w:rsidP="003A45B9">
      <w:pPr>
        <w:pStyle w:val="1"/>
        <w:spacing w:before="0" w:after="0" w:line="360" w:lineRule="auto"/>
        <w:ind w:left="0" w:firstLine="0"/>
        <w:jc w:val="both"/>
        <w:rPr>
          <w:rFonts w:ascii="Times New Roman" w:hAnsi="Times New Roman"/>
          <w:color w:val="auto"/>
          <w:sz w:val="32"/>
          <w:szCs w:val="32"/>
        </w:rPr>
      </w:pPr>
    </w:p>
    <w:p w14:paraId="7383BEDD" w14:textId="77777777" w:rsidR="003A45B9" w:rsidRPr="00E954AC" w:rsidRDefault="003A45B9" w:rsidP="003A45B9">
      <w:pPr>
        <w:shd w:val="clear" w:color="auto" w:fill="FFFFFF"/>
        <w:tabs>
          <w:tab w:val="left" w:pos="5541"/>
        </w:tabs>
        <w:spacing w:after="46" w:line="360" w:lineRule="auto"/>
        <w:jc w:val="center"/>
        <w:rPr>
          <w:rFonts w:ascii="Times New Roman" w:hAnsi="Times New Roman" w:cs="Times New Roman"/>
          <w:b/>
          <w:bCs/>
          <w:sz w:val="32"/>
          <w:szCs w:val="32"/>
        </w:rPr>
      </w:pPr>
      <w:r w:rsidRPr="00E954AC">
        <w:rPr>
          <w:rFonts w:ascii="Times New Roman" w:eastAsia="Lucida Sans Unicode" w:hAnsi="Times New Roman" w:cs="Times New Roman"/>
          <w:b/>
          <w:bCs/>
          <w:kern w:val="1"/>
          <w:sz w:val="32"/>
          <w:szCs w:val="32"/>
          <w:lang w:eastAsia="hi-IN" w:bidi="hi-IN"/>
        </w:rPr>
        <w:t>«Повреждения акромиально-ключичного сочленения у взрослых»</w:t>
      </w:r>
    </w:p>
    <w:p w14:paraId="203E29F6" w14:textId="77777777" w:rsidR="003A45B9" w:rsidRPr="00AB49E0" w:rsidRDefault="003A45B9" w:rsidP="003A45B9">
      <w:pPr>
        <w:shd w:val="clear" w:color="auto" w:fill="FFFFFF"/>
        <w:tabs>
          <w:tab w:val="left" w:pos="5541"/>
        </w:tabs>
        <w:spacing w:after="46" w:line="360" w:lineRule="auto"/>
        <w:rPr>
          <w:rFonts w:ascii="Times New Roman" w:hAnsi="Times New Roman" w:cs="Times New Roman"/>
          <w:b/>
          <w:bCs/>
          <w:sz w:val="24"/>
          <w:szCs w:val="24"/>
        </w:rPr>
      </w:pPr>
    </w:p>
    <w:p w14:paraId="0BDC77A5" w14:textId="77777777" w:rsidR="003A45B9" w:rsidRPr="00AB49E0" w:rsidRDefault="003A45B9" w:rsidP="003A45B9">
      <w:pPr>
        <w:shd w:val="clear" w:color="auto" w:fill="FFFFFF"/>
        <w:tabs>
          <w:tab w:val="left" w:pos="5541"/>
        </w:tabs>
        <w:spacing w:after="46" w:line="360" w:lineRule="auto"/>
        <w:rPr>
          <w:rFonts w:ascii="Times New Roman" w:hAnsi="Times New Roman" w:cs="Times New Roman"/>
          <w:b/>
          <w:bCs/>
          <w:sz w:val="24"/>
          <w:szCs w:val="24"/>
        </w:rPr>
      </w:pPr>
    </w:p>
    <w:p w14:paraId="23E6AE0A" w14:textId="77777777" w:rsidR="003A45B9" w:rsidRPr="00E954AC" w:rsidRDefault="003A45B9" w:rsidP="003A45B9">
      <w:pPr>
        <w:shd w:val="clear" w:color="auto" w:fill="FFFFFF"/>
        <w:tabs>
          <w:tab w:val="left" w:pos="5541"/>
        </w:tabs>
        <w:spacing w:after="46" w:line="360" w:lineRule="auto"/>
        <w:rPr>
          <w:rFonts w:ascii="Times New Roman" w:hAnsi="Times New Roman" w:cs="Times New Roman"/>
          <w:sz w:val="28"/>
          <w:szCs w:val="28"/>
        </w:rPr>
      </w:pPr>
      <w:r w:rsidRPr="00E954AC">
        <w:rPr>
          <w:rFonts w:ascii="Times New Roman" w:hAnsi="Times New Roman" w:cs="Times New Roman"/>
          <w:b/>
          <w:bCs/>
          <w:sz w:val="28"/>
          <w:szCs w:val="28"/>
        </w:rPr>
        <w:t>Кодирование по международной статистической классификации болезней и проблем, связанных со здоровьем (МКБ 10):</w:t>
      </w:r>
      <w:r w:rsidRPr="00E954AC">
        <w:rPr>
          <w:rFonts w:ascii="Times New Roman" w:hAnsi="Times New Roman" w:cs="Times New Roman"/>
          <w:bCs/>
          <w:sz w:val="28"/>
          <w:szCs w:val="28"/>
        </w:rPr>
        <w:t xml:space="preserve"> </w:t>
      </w:r>
      <w:r w:rsidRPr="00E954AC">
        <w:rPr>
          <w:rFonts w:ascii="Times New Roman" w:eastAsia="TimesNewRomanPSMT" w:hAnsi="Times New Roman" w:cs="Times New Roman"/>
          <w:sz w:val="28"/>
          <w:szCs w:val="28"/>
          <w:lang w:val="en-US"/>
        </w:rPr>
        <w:t>S</w:t>
      </w:r>
      <w:r w:rsidRPr="00E954AC">
        <w:rPr>
          <w:rFonts w:ascii="Times New Roman" w:eastAsia="TimesNewRomanPSMT" w:hAnsi="Times New Roman" w:cs="Times New Roman"/>
          <w:sz w:val="28"/>
          <w:szCs w:val="28"/>
        </w:rPr>
        <w:t xml:space="preserve"> 43.1/</w:t>
      </w:r>
      <w:r w:rsidRPr="00E954AC">
        <w:rPr>
          <w:rFonts w:ascii="Times New Roman" w:eastAsia="TimesNewRomanPSMT" w:hAnsi="Times New Roman" w:cs="Times New Roman"/>
          <w:sz w:val="28"/>
          <w:szCs w:val="28"/>
          <w:lang w:val="en-US"/>
        </w:rPr>
        <w:t>S</w:t>
      </w:r>
      <w:r w:rsidRPr="00E954AC">
        <w:rPr>
          <w:rFonts w:ascii="Times New Roman" w:eastAsia="TimesNewRomanPSMT" w:hAnsi="Times New Roman" w:cs="Times New Roman"/>
          <w:sz w:val="28"/>
          <w:szCs w:val="28"/>
        </w:rPr>
        <w:t xml:space="preserve"> 43.5</w:t>
      </w:r>
    </w:p>
    <w:p w14:paraId="63AF78D7" w14:textId="77777777" w:rsidR="003A45B9" w:rsidRPr="00E954AC" w:rsidRDefault="003A45B9" w:rsidP="003A45B9">
      <w:pPr>
        <w:widowControl w:val="0"/>
        <w:shd w:val="clear" w:color="auto" w:fill="FFFFFF"/>
        <w:tabs>
          <w:tab w:val="left" w:pos="5541"/>
        </w:tabs>
        <w:suppressAutoHyphens/>
        <w:spacing w:after="46" w:line="360" w:lineRule="auto"/>
        <w:rPr>
          <w:rFonts w:ascii="Times New Roman" w:eastAsia="Lucida Sans Unicode" w:hAnsi="Times New Roman" w:cs="Times New Roman"/>
          <w:b/>
          <w:bCs/>
          <w:kern w:val="1"/>
          <w:sz w:val="28"/>
          <w:szCs w:val="28"/>
          <w:lang w:eastAsia="hi-IN" w:bidi="hi-IN"/>
        </w:rPr>
      </w:pPr>
    </w:p>
    <w:p w14:paraId="5DBBCDAF" w14:textId="77777777" w:rsidR="003A45B9" w:rsidRPr="00E954AC" w:rsidRDefault="003A45B9" w:rsidP="003A45B9">
      <w:pPr>
        <w:shd w:val="clear" w:color="auto" w:fill="FFFFFF"/>
        <w:tabs>
          <w:tab w:val="left" w:pos="5541"/>
        </w:tabs>
        <w:spacing w:after="46" w:line="360" w:lineRule="auto"/>
        <w:rPr>
          <w:rFonts w:ascii="Times New Roman" w:hAnsi="Times New Roman" w:cs="Times New Roman"/>
          <w:bCs/>
          <w:sz w:val="28"/>
          <w:szCs w:val="28"/>
        </w:rPr>
      </w:pPr>
    </w:p>
    <w:p w14:paraId="08CE9CE7" w14:textId="77777777" w:rsidR="003A45B9" w:rsidRPr="00E954AC" w:rsidRDefault="003A45B9" w:rsidP="003A45B9">
      <w:pPr>
        <w:shd w:val="clear" w:color="auto" w:fill="FFFFFF"/>
        <w:tabs>
          <w:tab w:val="left" w:pos="5541"/>
        </w:tabs>
        <w:spacing w:after="46" w:line="360" w:lineRule="auto"/>
        <w:rPr>
          <w:rFonts w:ascii="Times New Roman" w:hAnsi="Times New Roman" w:cs="Times New Roman"/>
          <w:bCs/>
          <w:sz w:val="28"/>
          <w:szCs w:val="28"/>
        </w:rPr>
      </w:pPr>
      <w:r w:rsidRPr="00E954AC">
        <w:rPr>
          <w:rFonts w:ascii="Times New Roman" w:hAnsi="Times New Roman" w:cs="Times New Roman"/>
          <w:b/>
          <w:bCs/>
          <w:sz w:val="28"/>
          <w:szCs w:val="28"/>
        </w:rPr>
        <w:t>Возрастная категория</w:t>
      </w:r>
      <w:r w:rsidRPr="00E954AC">
        <w:rPr>
          <w:rFonts w:ascii="Times New Roman" w:hAnsi="Times New Roman" w:cs="Times New Roman"/>
          <w:bCs/>
          <w:sz w:val="28"/>
          <w:szCs w:val="28"/>
        </w:rPr>
        <w:t>: Взрослые</w:t>
      </w:r>
    </w:p>
    <w:p w14:paraId="7965F3BA" w14:textId="77777777" w:rsidR="003A45B9" w:rsidRPr="00E954AC" w:rsidRDefault="003A45B9" w:rsidP="003A45B9">
      <w:pPr>
        <w:spacing w:line="360" w:lineRule="auto"/>
        <w:rPr>
          <w:rFonts w:ascii="Times New Roman" w:hAnsi="Times New Roman" w:cs="Times New Roman"/>
          <w:sz w:val="28"/>
          <w:szCs w:val="28"/>
        </w:rPr>
      </w:pPr>
    </w:p>
    <w:p w14:paraId="57440E0C" w14:textId="77777777" w:rsidR="003A45B9" w:rsidRPr="00E954AC" w:rsidRDefault="003A45B9" w:rsidP="003A45B9">
      <w:pPr>
        <w:spacing w:line="360" w:lineRule="auto"/>
        <w:rPr>
          <w:rFonts w:ascii="Times New Roman" w:hAnsi="Times New Roman" w:cs="Times New Roman"/>
          <w:sz w:val="28"/>
          <w:szCs w:val="28"/>
        </w:rPr>
      </w:pPr>
    </w:p>
    <w:p w14:paraId="68DBB65A" w14:textId="77777777" w:rsidR="003A45B9" w:rsidRPr="00E954AC" w:rsidRDefault="003A45B9" w:rsidP="003A45B9">
      <w:pPr>
        <w:spacing w:line="360" w:lineRule="auto"/>
        <w:rPr>
          <w:rFonts w:ascii="Times New Roman" w:hAnsi="Times New Roman" w:cs="Times New Roman"/>
          <w:sz w:val="28"/>
          <w:szCs w:val="28"/>
        </w:rPr>
      </w:pPr>
    </w:p>
    <w:p w14:paraId="4FEF8C49" w14:textId="39AF6E35" w:rsidR="003A45B9" w:rsidRPr="00E954AC" w:rsidRDefault="003A45B9" w:rsidP="003A45B9">
      <w:pPr>
        <w:spacing w:line="360" w:lineRule="auto"/>
        <w:rPr>
          <w:rFonts w:ascii="Times New Roman" w:hAnsi="Times New Roman" w:cs="Times New Roman"/>
          <w:sz w:val="28"/>
          <w:szCs w:val="28"/>
        </w:rPr>
      </w:pPr>
      <w:r w:rsidRPr="00E954AC">
        <w:rPr>
          <w:rFonts w:ascii="Times New Roman" w:hAnsi="Times New Roman" w:cs="Times New Roman"/>
          <w:b/>
          <w:sz w:val="28"/>
          <w:szCs w:val="28"/>
        </w:rPr>
        <w:t>Год утверждения</w:t>
      </w:r>
      <w:r w:rsidRPr="00E954AC">
        <w:rPr>
          <w:rFonts w:ascii="Times New Roman" w:hAnsi="Times New Roman" w:cs="Times New Roman"/>
          <w:sz w:val="28"/>
          <w:szCs w:val="28"/>
        </w:rPr>
        <w:t xml:space="preserve"> (частота пересмотра): 202</w:t>
      </w:r>
      <w:r w:rsidR="00C56918">
        <w:rPr>
          <w:rFonts w:ascii="Times New Roman" w:hAnsi="Times New Roman" w:cs="Times New Roman"/>
          <w:sz w:val="28"/>
          <w:szCs w:val="28"/>
        </w:rPr>
        <w:t xml:space="preserve">3 </w:t>
      </w:r>
      <w:r w:rsidRPr="00E954AC">
        <w:rPr>
          <w:rFonts w:ascii="Times New Roman" w:hAnsi="Times New Roman" w:cs="Times New Roman"/>
          <w:sz w:val="28"/>
          <w:szCs w:val="28"/>
        </w:rPr>
        <w:t>г</w:t>
      </w:r>
      <w:r w:rsidR="00C56918">
        <w:rPr>
          <w:rFonts w:ascii="Times New Roman" w:hAnsi="Times New Roman" w:cs="Times New Roman"/>
          <w:sz w:val="28"/>
          <w:szCs w:val="28"/>
        </w:rPr>
        <w:t>од</w:t>
      </w:r>
      <w:r w:rsidRPr="00E954AC">
        <w:rPr>
          <w:rFonts w:ascii="Times New Roman" w:hAnsi="Times New Roman" w:cs="Times New Roman"/>
          <w:b/>
          <w:sz w:val="28"/>
          <w:szCs w:val="28"/>
        </w:rPr>
        <w:t xml:space="preserve"> </w:t>
      </w:r>
      <w:r w:rsidRPr="00E954AC">
        <w:rPr>
          <w:rFonts w:ascii="Times New Roman" w:hAnsi="Times New Roman" w:cs="Times New Roman"/>
          <w:sz w:val="28"/>
          <w:szCs w:val="28"/>
        </w:rPr>
        <w:t>(пересмотр каждые 5 лет)</w:t>
      </w:r>
    </w:p>
    <w:p w14:paraId="33E5B472" w14:textId="77777777" w:rsidR="00950AFC" w:rsidRPr="00300E9C" w:rsidRDefault="00950AFC" w:rsidP="00950AFC">
      <w:pPr>
        <w:shd w:val="clear" w:color="auto" w:fill="FFFFFF"/>
        <w:tabs>
          <w:tab w:val="left" w:pos="5541"/>
        </w:tabs>
        <w:spacing w:after="46" w:line="360" w:lineRule="auto"/>
        <w:rPr>
          <w:rFonts w:ascii="Times New Roman" w:hAnsi="Times New Roman" w:cs="Times New Roman"/>
          <w:b/>
          <w:bCs/>
          <w:sz w:val="24"/>
          <w:szCs w:val="24"/>
        </w:rPr>
      </w:pPr>
      <w:r w:rsidRPr="00300E9C">
        <w:rPr>
          <w:rFonts w:ascii="Times New Roman" w:hAnsi="Times New Roman" w:cs="Times New Roman"/>
          <w:b/>
          <w:bCs/>
          <w:sz w:val="24"/>
          <w:szCs w:val="24"/>
        </w:rPr>
        <w:tab/>
      </w:r>
    </w:p>
    <w:p w14:paraId="0E4850C9" w14:textId="77777777" w:rsidR="00950AFC" w:rsidRPr="00300E9C" w:rsidRDefault="00950AFC" w:rsidP="00950AFC">
      <w:pPr>
        <w:shd w:val="clear" w:color="auto" w:fill="FFFFFF"/>
        <w:tabs>
          <w:tab w:val="left" w:pos="5541"/>
        </w:tabs>
        <w:spacing w:after="46" w:line="360" w:lineRule="auto"/>
        <w:rPr>
          <w:rFonts w:ascii="Times New Roman" w:hAnsi="Times New Roman" w:cs="Times New Roman"/>
          <w:b/>
          <w:bCs/>
          <w:sz w:val="24"/>
          <w:szCs w:val="24"/>
        </w:rPr>
      </w:pPr>
    </w:p>
    <w:p w14:paraId="074FDA8F" w14:textId="77777777" w:rsidR="00950AFC" w:rsidRPr="00300E9C" w:rsidRDefault="00950AFC" w:rsidP="00950AFC">
      <w:pPr>
        <w:shd w:val="clear" w:color="auto" w:fill="FFFFFF"/>
        <w:tabs>
          <w:tab w:val="left" w:pos="5541"/>
        </w:tabs>
        <w:spacing w:after="46" w:line="360" w:lineRule="auto"/>
        <w:rPr>
          <w:rFonts w:ascii="Times New Roman" w:hAnsi="Times New Roman" w:cs="Times New Roman"/>
          <w:b/>
          <w:bCs/>
          <w:sz w:val="24"/>
          <w:szCs w:val="24"/>
        </w:rPr>
      </w:pPr>
    </w:p>
    <w:p w14:paraId="1D804185" w14:textId="77777777" w:rsidR="00950AFC" w:rsidRDefault="00950AFC" w:rsidP="00950AFC"/>
    <w:p w14:paraId="5C5E4D2D" w14:textId="77777777" w:rsidR="003A45B9" w:rsidRDefault="003A45B9" w:rsidP="00950AFC"/>
    <w:p w14:paraId="28C3AA97" w14:textId="77777777" w:rsidR="003A45B9" w:rsidRDefault="003A45B9" w:rsidP="00950AFC"/>
    <w:sdt>
      <w:sdtPr>
        <w:rPr>
          <w:rFonts w:asciiTheme="minorHAnsi" w:eastAsiaTheme="minorHAnsi" w:hAnsiTheme="minorHAnsi" w:cstheme="minorBidi"/>
          <w:b w:val="0"/>
          <w:bCs w:val="0"/>
          <w:color w:val="auto"/>
          <w:sz w:val="22"/>
          <w:szCs w:val="22"/>
          <w:highlight w:val="yellow"/>
        </w:rPr>
        <w:id w:val="2118073"/>
        <w:docPartObj>
          <w:docPartGallery w:val="Table of Contents"/>
          <w:docPartUnique/>
        </w:docPartObj>
      </w:sdtPr>
      <w:sdtEndPr>
        <w:rPr>
          <w:b/>
          <w:bCs/>
          <w:sz w:val="24"/>
          <w:szCs w:val="24"/>
        </w:rPr>
      </w:sdtEndPr>
      <w:sdtContent>
        <w:p w14:paraId="75742444" w14:textId="77777777" w:rsidR="003B386E" w:rsidRPr="00C56918" w:rsidRDefault="003B386E" w:rsidP="00CE0DD2">
          <w:pPr>
            <w:pStyle w:val="ad"/>
            <w:jc w:val="center"/>
            <w:rPr>
              <w:rFonts w:ascii="Times New Roman" w:hAnsi="Times New Roman" w:cs="Times New Roman"/>
              <w:sz w:val="24"/>
              <w:szCs w:val="24"/>
            </w:rPr>
          </w:pPr>
          <w:r w:rsidRPr="00C56918">
            <w:rPr>
              <w:rFonts w:ascii="Times New Roman" w:hAnsi="Times New Roman" w:cs="Times New Roman"/>
              <w:color w:val="auto"/>
            </w:rPr>
            <w:t>Оглавление</w:t>
          </w:r>
        </w:p>
        <w:p w14:paraId="16FA05A7" w14:textId="2E52B0C0" w:rsidR="00FD757B" w:rsidRPr="00FD757B" w:rsidRDefault="00F3252B" w:rsidP="00FD757B">
          <w:pPr>
            <w:pStyle w:val="13"/>
            <w:tabs>
              <w:tab w:val="right" w:leader="dot" w:pos="9344"/>
            </w:tabs>
            <w:spacing w:after="0"/>
            <w:rPr>
              <w:rFonts w:ascii="Times New Roman" w:eastAsiaTheme="minorEastAsia" w:hAnsi="Times New Roman" w:cs="Times New Roman"/>
              <w:b/>
              <w:bCs/>
              <w:noProof/>
              <w:sz w:val="24"/>
              <w:szCs w:val="24"/>
              <w:lang w:eastAsia="ru-RU"/>
            </w:rPr>
          </w:pPr>
          <w:r w:rsidRPr="00C225A6">
            <w:rPr>
              <w:rFonts w:ascii="Times New Roman" w:hAnsi="Times New Roman" w:cs="Times New Roman"/>
              <w:b/>
              <w:bCs/>
              <w:sz w:val="24"/>
              <w:szCs w:val="24"/>
            </w:rPr>
            <w:fldChar w:fldCharType="begin"/>
          </w:r>
          <w:r w:rsidR="003B386E" w:rsidRPr="00C225A6">
            <w:rPr>
              <w:rFonts w:ascii="Times New Roman" w:hAnsi="Times New Roman" w:cs="Times New Roman"/>
              <w:b/>
              <w:bCs/>
              <w:sz w:val="24"/>
              <w:szCs w:val="24"/>
            </w:rPr>
            <w:instrText xml:space="preserve"> TOC \o "1-3" \h \z \u </w:instrText>
          </w:r>
          <w:r w:rsidRPr="00C225A6">
            <w:rPr>
              <w:rFonts w:ascii="Times New Roman" w:hAnsi="Times New Roman" w:cs="Times New Roman"/>
              <w:b/>
              <w:bCs/>
              <w:sz w:val="24"/>
              <w:szCs w:val="24"/>
            </w:rPr>
            <w:fldChar w:fldCharType="separate"/>
          </w:r>
          <w:hyperlink w:anchor="_Toc124323897" w:history="1">
            <w:r w:rsidR="00FD757B" w:rsidRPr="00FD757B">
              <w:rPr>
                <w:rStyle w:val="a6"/>
                <w:rFonts w:ascii="Times New Roman" w:hAnsi="Times New Roman" w:cs="Times New Roman"/>
                <w:b/>
                <w:bCs/>
                <w:noProof/>
                <w:sz w:val="24"/>
                <w:szCs w:val="24"/>
              </w:rPr>
              <w:t>Список сокращений</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_Toc124323897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3</w:t>
            </w:r>
            <w:r w:rsidR="00FD757B" w:rsidRPr="00FD757B">
              <w:rPr>
                <w:rFonts w:ascii="Times New Roman" w:hAnsi="Times New Roman" w:cs="Times New Roman"/>
                <w:b/>
                <w:bCs/>
                <w:noProof/>
                <w:webHidden/>
                <w:sz w:val="24"/>
                <w:szCs w:val="24"/>
              </w:rPr>
              <w:fldChar w:fldCharType="end"/>
            </w:r>
          </w:hyperlink>
        </w:p>
        <w:p w14:paraId="10B7950A" w14:textId="229F0880" w:rsidR="00FD757B" w:rsidRPr="00FD757B" w:rsidRDefault="00403826" w:rsidP="00FD757B">
          <w:pPr>
            <w:pStyle w:val="13"/>
            <w:tabs>
              <w:tab w:val="right" w:leader="dot" w:pos="9344"/>
            </w:tabs>
            <w:spacing w:after="0"/>
            <w:rPr>
              <w:rFonts w:ascii="Times New Roman" w:eastAsiaTheme="minorEastAsia" w:hAnsi="Times New Roman" w:cs="Times New Roman"/>
              <w:b/>
              <w:bCs/>
              <w:noProof/>
              <w:sz w:val="24"/>
              <w:szCs w:val="24"/>
              <w:lang w:eastAsia="ru-RU"/>
            </w:rPr>
          </w:pPr>
          <w:hyperlink w:anchor="_Toc124323898" w:history="1">
            <w:r w:rsidR="00FD757B" w:rsidRPr="00FD757B">
              <w:rPr>
                <w:rStyle w:val="a6"/>
                <w:rFonts w:ascii="Times New Roman" w:hAnsi="Times New Roman" w:cs="Times New Roman"/>
                <w:b/>
                <w:bCs/>
                <w:noProof/>
                <w:sz w:val="24"/>
                <w:szCs w:val="24"/>
              </w:rPr>
              <w:t>Термины и определения</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_Toc124323898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3</w:t>
            </w:r>
            <w:r w:rsidR="00FD757B" w:rsidRPr="00FD757B">
              <w:rPr>
                <w:rFonts w:ascii="Times New Roman" w:hAnsi="Times New Roman" w:cs="Times New Roman"/>
                <w:b/>
                <w:bCs/>
                <w:noProof/>
                <w:webHidden/>
                <w:sz w:val="24"/>
                <w:szCs w:val="24"/>
              </w:rPr>
              <w:fldChar w:fldCharType="end"/>
            </w:r>
          </w:hyperlink>
        </w:p>
        <w:p w14:paraId="6DDD4B0A" w14:textId="68AFEF2E" w:rsidR="00FD757B" w:rsidRPr="00FD757B" w:rsidRDefault="00403826" w:rsidP="00FD757B">
          <w:pPr>
            <w:pStyle w:val="13"/>
            <w:tabs>
              <w:tab w:val="right" w:leader="dot" w:pos="9344"/>
            </w:tabs>
            <w:spacing w:after="0"/>
            <w:rPr>
              <w:rFonts w:ascii="Times New Roman" w:eastAsiaTheme="minorEastAsia" w:hAnsi="Times New Roman" w:cs="Times New Roman"/>
              <w:b/>
              <w:bCs/>
              <w:noProof/>
              <w:sz w:val="24"/>
              <w:szCs w:val="24"/>
              <w:lang w:eastAsia="ru-RU"/>
            </w:rPr>
          </w:pPr>
          <w:hyperlink w:anchor="_Toc124323899" w:history="1">
            <w:r w:rsidR="00FD757B" w:rsidRPr="00FD757B">
              <w:rPr>
                <w:rStyle w:val="a6"/>
                <w:rFonts w:ascii="Times New Roman" w:hAnsi="Times New Roman" w:cs="Times New Roman"/>
                <w:b/>
                <w:bCs/>
                <w:noProof/>
                <w:sz w:val="24"/>
                <w:szCs w:val="24"/>
              </w:rPr>
              <w:t>1. Краткая информация</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_Toc124323899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3</w:t>
            </w:r>
            <w:r w:rsidR="00FD757B" w:rsidRPr="00FD757B">
              <w:rPr>
                <w:rFonts w:ascii="Times New Roman" w:hAnsi="Times New Roman" w:cs="Times New Roman"/>
                <w:b/>
                <w:bCs/>
                <w:noProof/>
                <w:webHidden/>
                <w:sz w:val="24"/>
                <w:szCs w:val="24"/>
              </w:rPr>
              <w:fldChar w:fldCharType="end"/>
            </w:r>
          </w:hyperlink>
        </w:p>
        <w:p w14:paraId="5D94B77E" w14:textId="1CA6BA29"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00" w:history="1">
            <w:r w:rsidR="00FD757B" w:rsidRPr="00FD757B">
              <w:rPr>
                <w:rStyle w:val="a6"/>
                <w:rFonts w:ascii="Times New Roman" w:hAnsi="Times New Roman" w:cs="Times New Roman"/>
                <w:b/>
                <w:bCs/>
                <w:noProof/>
                <w:sz w:val="24"/>
                <w:szCs w:val="24"/>
              </w:rPr>
              <w:t>1.1 Определение</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_Toc124323900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4</w:t>
            </w:r>
            <w:r w:rsidR="00FD757B" w:rsidRPr="00FD757B">
              <w:rPr>
                <w:rFonts w:ascii="Times New Roman" w:hAnsi="Times New Roman" w:cs="Times New Roman"/>
                <w:b/>
                <w:bCs/>
                <w:noProof/>
                <w:webHidden/>
                <w:sz w:val="24"/>
                <w:szCs w:val="24"/>
              </w:rPr>
              <w:fldChar w:fldCharType="end"/>
            </w:r>
          </w:hyperlink>
        </w:p>
        <w:p w14:paraId="2D50362A" w14:textId="3DA405C5"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01" w:history="1">
            <w:r w:rsidR="00FD757B" w:rsidRPr="00FD757B">
              <w:rPr>
                <w:rStyle w:val="a6"/>
                <w:rFonts w:ascii="Times New Roman" w:hAnsi="Times New Roman" w:cs="Times New Roman"/>
                <w:b/>
                <w:bCs/>
                <w:noProof/>
                <w:sz w:val="24"/>
                <w:szCs w:val="24"/>
                <w:shd w:val="clear" w:color="auto" w:fill="FFFFFF"/>
              </w:rPr>
              <w:t>1.2 Этиология и патогенез.</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_Toc124323901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4</w:t>
            </w:r>
            <w:r w:rsidR="00FD757B" w:rsidRPr="00FD757B">
              <w:rPr>
                <w:rFonts w:ascii="Times New Roman" w:hAnsi="Times New Roman" w:cs="Times New Roman"/>
                <w:b/>
                <w:bCs/>
                <w:noProof/>
                <w:webHidden/>
                <w:sz w:val="24"/>
                <w:szCs w:val="24"/>
              </w:rPr>
              <w:fldChar w:fldCharType="end"/>
            </w:r>
          </w:hyperlink>
        </w:p>
        <w:p w14:paraId="793AB77B" w14:textId="0176C554"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02" w:history="1">
            <w:r w:rsidR="00FD757B" w:rsidRPr="00FD757B">
              <w:rPr>
                <w:rStyle w:val="a6"/>
                <w:rFonts w:ascii="Times New Roman" w:hAnsi="Times New Roman" w:cs="Times New Roman"/>
                <w:b/>
                <w:bCs/>
                <w:noProof/>
                <w:sz w:val="24"/>
                <w:szCs w:val="24"/>
                <w:shd w:val="clear" w:color="auto" w:fill="FFFFFF"/>
              </w:rPr>
              <w:t>1.3 Эпидемиология переломов ключицы</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_Toc124323902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4</w:t>
            </w:r>
            <w:r w:rsidR="00FD757B" w:rsidRPr="00FD757B">
              <w:rPr>
                <w:rFonts w:ascii="Times New Roman" w:hAnsi="Times New Roman" w:cs="Times New Roman"/>
                <w:b/>
                <w:bCs/>
                <w:noProof/>
                <w:webHidden/>
                <w:sz w:val="24"/>
                <w:szCs w:val="24"/>
              </w:rPr>
              <w:fldChar w:fldCharType="end"/>
            </w:r>
          </w:hyperlink>
        </w:p>
        <w:p w14:paraId="5C9DDBCC" w14:textId="181E83E0"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03" w:history="1">
            <w:r w:rsidR="00FD757B" w:rsidRPr="00FD757B">
              <w:rPr>
                <w:rStyle w:val="a6"/>
                <w:rFonts w:ascii="Times New Roman" w:hAnsi="Times New Roman" w:cs="Times New Roman"/>
                <w:b/>
                <w:bCs/>
                <w:noProof/>
                <w:sz w:val="24"/>
                <w:szCs w:val="24"/>
              </w:rPr>
              <w:t>1.4 Кодирование по МКБ- 10</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_Toc124323903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4</w:t>
            </w:r>
            <w:r w:rsidR="00FD757B" w:rsidRPr="00FD757B">
              <w:rPr>
                <w:rFonts w:ascii="Times New Roman" w:hAnsi="Times New Roman" w:cs="Times New Roman"/>
                <w:b/>
                <w:bCs/>
                <w:noProof/>
                <w:webHidden/>
                <w:sz w:val="24"/>
                <w:szCs w:val="24"/>
              </w:rPr>
              <w:fldChar w:fldCharType="end"/>
            </w:r>
          </w:hyperlink>
        </w:p>
        <w:p w14:paraId="2F061387" w14:textId="1E53C3F8"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04" w:history="1">
            <w:r w:rsidR="00FD757B" w:rsidRPr="00FD757B">
              <w:rPr>
                <w:rStyle w:val="a6"/>
                <w:rFonts w:ascii="Times New Roman" w:hAnsi="Times New Roman" w:cs="Times New Roman"/>
                <w:b/>
                <w:bCs/>
                <w:noProof/>
                <w:sz w:val="24"/>
                <w:szCs w:val="24"/>
              </w:rPr>
              <w:t>1.5 Классификация</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_Toc124323904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4</w:t>
            </w:r>
            <w:r w:rsidR="00FD757B" w:rsidRPr="00FD757B">
              <w:rPr>
                <w:rFonts w:ascii="Times New Roman" w:hAnsi="Times New Roman" w:cs="Times New Roman"/>
                <w:b/>
                <w:bCs/>
                <w:noProof/>
                <w:webHidden/>
                <w:sz w:val="24"/>
                <w:szCs w:val="24"/>
              </w:rPr>
              <w:fldChar w:fldCharType="end"/>
            </w:r>
          </w:hyperlink>
        </w:p>
        <w:p w14:paraId="1727E388" w14:textId="5C38811B"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05" w:history="1">
            <w:r w:rsidR="00FD757B" w:rsidRPr="00FD757B">
              <w:rPr>
                <w:rStyle w:val="a6"/>
                <w:rFonts w:ascii="Times New Roman" w:hAnsi="Times New Roman" w:cs="Times New Roman"/>
                <w:b/>
                <w:bCs/>
                <w:noProof/>
                <w:sz w:val="24"/>
                <w:szCs w:val="24"/>
              </w:rPr>
              <w:t>1.6 Клиническая картина</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_Toc124323905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5</w:t>
            </w:r>
            <w:r w:rsidR="00FD757B" w:rsidRPr="00FD757B">
              <w:rPr>
                <w:rFonts w:ascii="Times New Roman" w:hAnsi="Times New Roman" w:cs="Times New Roman"/>
                <w:b/>
                <w:bCs/>
                <w:noProof/>
                <w:webHidden/>
                <w:sz w:val="24"/>
                <w:szCs w:val="24"/>
              </w:rPr>
              <w:fldChar w:fldCharType="end"/>
            </w:r>
          </w:hyperlink>
        </w:p>
        <w:p w14:paraId="7050A8CD" w14:textId="29A14370" w:rsidR="00FD757B" w:rsidRPr="00FD757B" w:rsidRDefault="00403826" w:rsidP="00FD757B">
          <w:pPr>
            <w:pStyle w:val="13"/>
            <w:tabs>
              <w:tab w:val="right" w:leader="dot" w:pos="9344"/>
            </w:tabs>
            <w:spacing w:after="0"/>
            <w:rPr>
              <w:rFonts w:ascii="Times New Roman" w:eastAsiaTheme="minorEastAsia" w:hAnsi="Times New Roman" w:cs="Times New Roman"/>
              <w:b/>
              <w:bCs/>
              <w:noProof/>
              <w:sz w:val="24"/>
              <w:szCs w:val="24"/>
              <w:lang w:eastAsia="ru-RU"/>
            </w:rPr>
          </w:pPr>
          <w:hyperlink w:anchor="_Toc124323906" w:history="1">
            <w:r w:rsidR="00FD757B" w:rsidRPr="00FD757B">
              <w:rPr>
                <w:rStyle w:val="a6"/>
                <w:rFonts w:ascii="Times New Roman" w:hAnsi="Times New Roman" w:cs="Times New Roman"/>
                <w:b/>
                <w:bCs/>
                <w:noProof/>
                <w:sz w:val="24"/>
                <w:szCs w:val="24"/>
              </w:rPr>
              <w:t>2. Диагностика</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_Toc124323906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5</w:t>
            </w:r>
            <w:r w:rsidR="00FD757B" w:rsidRPr="00FD757B">
              <w:rPr>
                <w:rFonts w:ascii="Times New Roman" w:hAnsi="Times New Roman" w:cs="Times New Roman"/>
                <w:b/>
                <w:bCs/>
                <w:noProof/>
                <w:webHidden/>
                <w:sz w:val="24"/>
                <w:szCs w:val="24"/>
              </w:rPr>
              <w:fldChar w:fldCharType="end"/>
            </w:r>
          </w:hyperlink>
        </w:p>
        <w:p w14:paraId="6168BCDA" w14:textId="0C48C75A"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07" w:history="1">
            <w:r w:rsidR="00FD757B" w:rsidRPr="00FD757B">
              <w:rPr>
                <w:rStyle w:val="a6"/>
                <w:rFonts w:ascii="Times New Roman" w:hAnsi="Times New Roman" w:cs="Times New Roman"/>
                <w:b/>
                <w:bCs/>
                <w:noProof/>
                <w:sz w:val="24"/>
                <w:szCs w:val="24"/>
              </w:rPr>
              <w:t>2.1 Жалобы и анамнез</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_Toc124323907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5</w:t>
            </w:r>
            <w:r w:rsidR="00FD757B" w:rsidRPr="00FD757B">
              <w:rPr>
                <w:rFonts w:ascii="Times New Roman" w:hAnsi="Times New Roman" w:cs="Times New Roman"/>
                <w:b/>
                <w:bCs/>
                <w:noProof/>
                <w:webHidden/>
                <w:sz w:val="24"/>
                <w:szCs w:val="24"/>
              </w:rPr>
              <w:fldChar w:fldCharType="end"/>
            </w:r>
          </w:hyperlink>
        </w:p>
        <w:p w14:paraId="0A21E51E" w14:textId="56625C87"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08" w:history="1">
            <w:r w:rsidR="00FD757B" w:rsidRPr="00FD757B">
              <w:rPr>
                <w:rStyle w:val="a6"/>
                <w:rFonts w:ascii="Times New Roman" w:hAnsi="Times New Roman" w:cs="Times New Roman"/>
                <w:b/>
                <w:bCs/>
                <w:noProof/>
                <w:sz w:val="24"/>
                <w:szCs w:val="24"/>
              </w:rPr>
              <w:t>2.2 Физикальное обследование</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_Toc124323908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5</w:t>
            </w:r>
            <w:r w:rsidR="00FD757B" w:rsidRPr="00FD757B">
              <w:rPr>
                <w:rFonts w:ascii="Times New Roman" w:hAnsi="Times New Roman" w:cs="Times New Roman"/>
                <w:b/>
                <w:bCs/>
                <w:noProof/>
                <w:webHidden/>
                <w:sz w:val="24"/>
                <w:szCs w:val="24"/>
              </w:rPr>
              <w:fldChar w:fldCharType="end"/>
            </w:r>
          </w:hyperlink>
        </w:p>
        <w:p w14:paraId="515F7548" w14:textId="35C248D5"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09" w:history="1">
            <w:r w:rsidR="00FD757B" w:rsidRPr="00FD757B">
              <w:rPr>
                <w:rStyle w:val="a6"/>
                <w:rFonts w:ascii="Times New Roman" w:eastAsia="Times New Roman" w:hAnsi="Times New Roman" w:cs="Times New Roman"/>
                <w:b/>
                <w:bCs/>
                <w:noProof/>
                <w:sz w:val="24"/>
                <w:szCs w:val="24"/>
                <w:shd w:val="clear" w:color="auto" w:fill="FFFFFF"/>
                <w:lang w:eastAsia="ru-RU"/>
              </w:rPr>
              <w:t>2.3 Лабораторная диагностика</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_Toc124323909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5</w:t>
            </w:r>
            <w:r w:rsidR="00FD757B" w:rsidRPr="00FD757B">
              <w:rPr>
                <w:rFonts w:ascii="Times New Roman" w:hAnsi="Times New Roman" w:cs="Times New Roman"/>
                <w:b/>
                <w:bCs/>
                <w:noProof/>
                <w:webHidden/>
                <w:sz w:val="24"/>
                <w:szCs w:val="24"/>
              </w:rPr>
              <w:fldChar w:fldCharType="end"/>
            </w:r>
          </w:hyperlink>
        </w:p>
        <w:p w14:paraId="56232CA3" w14:textId="7ED39E5B"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10" w:history="1">
            <w:r w:rsidR="00FD757B" w:rsidRPr="00FD757B">
              <w:rPr>
                <w:rStyle w:val="a6"/>
                <w:rFonts w:ascii="Times New Roman" w:eastAsia="Times New Roman" w:hAnsi="Times New Roman" w:cs="Times New Roman"/>
                <w:b/>
                <w:bCs/>
                <w:noProof/>
                <w:sz w:val="24"/>
                <w:szCs w:val="24"/>
                <w:shd w:val="clear" w:color="auto" w:fill="FFFFFF"/>
                <w:lang w:eastAsia="ru-RU"/>
              </w:rPr>
              <w:t>2.4 Инструментальная диагностика</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_Toc124323910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6</w:t>
            </w:r>
            <w:r w:rsidR="00FD757B" w:rsidRPr="00FD757B">
              <w:rPr>
                <w:rFonts w:ascii="Times New Roman" w:hAnsi="Times New Roman" w:cs="Times New Roman"/>
                <w:b/>
                <w:bCs/>
                <w:noProof/>
                <w:webHidden/>
                <w:sz w:val="24"/>
                <w:szCs w:val="24"/>
              </w:rPr>
              <w:fldChar w:fldCharType="end"/>
            </w:r>
          </w:hyperlink>
        </w:p>
        <w:p w14:paraId="1E744F1F" w14:textId="59E81E73"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11" w:history="1">
            <w:r w:rsidR="00FD757B" w:rsidRPr="00FD757B">
              <w:rPr>
                <w:rStyle w:val="a6"/>
                <w:rFonts w:ascii="Times New Roman" w:eastAsia="Times New Roman" w:hAnsi="Times New Roman" w:cs="Times New Roman"/>
                <w:b/>
                <w:bCs/>
                <w:noProof/>
                <w:sz w:val="24"/>
                <w:szCs w:val="24"/>
                <w:shd w:val="clear" w:color="auto" w:fill="FFFFFF"/>
                <w:lang w:eastAsia="ru-RU"/>
              </w:rPr>
              <w:t>2.5 Иная диагностика</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_Toc124323911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6</w:t>
            </w:r>
            <w:r w:rsidR="00FD757B" w:rsidRPr="00FD757B">
              <w:rPr>
                <w:rFonts w:ascii="Times New Roman" w:hAnsi="Times New Roman" w:cs="Times New Roman"/>
                <w:b/>
                <w:bCs/>
                <w:noProof/>
                <w:webHidden/>
                <w:sz w:val="24"/>
                <w:szCs w:val="24"/>
              </w:rPr>
              <w:fldChar w:fldCharType="end"/>
            </w:r>
          </w:hyperlink>
        </w:p>
        <w:p w14:paraId="6F0C0CEF" w14:textId="413635BE" w:rsidR="00FD757B" w:rsidRPr="00FD757B" w:rsidRDefault="00403826" w:rsidP="00FD757B">
          <w:pPr>
            <w:pStyle w:val="13"/>
            <w:tabs>
              <w:tab w:val="right" w:leader="dot" w:pos="9344"/>
            </w:tabs>
            <w:spacing w:after="0"/>
            <w:rPr>
              <w:rFonts w:ascii="Times New Roman" w:eastAsiaTheme="minorEastAsia" w:hAnsi="Times New Roman" w:cs="Times New Roman"/>
              <w:b/>
              <w:bCs/>
              <w:noProof/>
              <w:sz w:val="24"/>
              <w:szCs w:val="24"/>
              <w:lang w:eastAsia="ru-RU"/>
            </w:rPr>
          </w:pPr>
          <w:hyperlink w:anchor="_Toc124323912" w:history="1">
            <w:r w:rsidR="00FD757B" w:rsidRPr="00FD757B">
              <w:rPr>
                <w:rStyle w:val="a6"/>
                <w:rFonts w:ascii="Times New Roman" w:hAnsi="Times New Roman" w:cs="Times New Roman"/>
                <w:b/>
                <w:bCs/>
                <w:noProof/>
                <w:sz w:val="24"/>
                <w:szCs w:val="24"/>
              </w:rPr>
              <w:t>3. Лечение</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_Toc124323912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6</w:t>
            </w:r>
            <w:r w:rsidR="00FD757B" w:rsidRPr="00FD757B">
              <w:rPr>
                <w:rFonts w:ascii="Times New Roman" w:hAnsi="Times New Roman" w:cs="Times New Roman"/>
                <w:b/>
                <w:bCs/>
                <w:noProof/>
                <w:webHidden/>
                <w:sz w:val="24"/>
                <w:szCs w:val="24"/>
              </w:rPr>
              <w:fldChar w:fldCharType="end"/>
            </w:r>
          </w:hyperlink>
        </w:p>
        <w:p w14:paraId="3C592143" w14:textId="63DB56D3"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13" w:history="1">
            <w:r w:rsidR="00FD757B" w:rsidRPr="00FD757B">
              <w:rPr>
                <w:rStyle w:val="a6"/>
                <w:rFonts w:ascii="Times New Roman" w:hAnsi="Times New Roman" w:cs="Times New Roman"/>
                <w:b/>
                <w:bCs/>
                <w:noProof/>
                <w:sz w:val="24"/>
                <w:szCs w:val="24"/>
              </w:rPr>
              <w:t>3.1 Консервативное лечение</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_Toc124323913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6</w:t>
            </w:r>
            <w:r w:rsidR="00FD757B" w:rsidRPr="00FD757B">
              <w:rPr>
                <w:rFonts w:ascii="Times New Roman" w:hAnsi="Times New Roman" w:cs="Times New Roman"/>
                <w:b/>
                <w:bCs/>
                <w:noProof/>
                <w:webHidden/>
                <w:sz w:val="24"/>
                <w:szCs w:val="24"/>
              </w:rPr>
              <w:fldChar w:fldCharType="end"/>
            </w:r>
          </w:hyperlink>
        </w:p>
        <w:p w14:paraId="425DEBAB" w14:textId="7CBBBD27"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14" w:history="1">
            <w:r w:rsidR="00FD757B" w:rsidRPr="00FD757B">
              <w:rPr>
                <w:rStyle w:val="a6"/>
                <w:rFonts w:ascii="Times New Roman" w:hAnsi="Times New Roman" w:cs="Times New Roman"/>
                <w:b/>
                <w:bCs/>
                <w:noProof/>
                <w:sz w:val="24"/>
                <w:szCs w:val="24"/>
              </w:rPr>
              <w:t>3.2 Хирургическое лечение.</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_Toc124323914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6</w:t>
            </w:r>
            <w:r w:rsidR="00FD757B" w:rsidRPr="00FD757B">
              <w:rPr>
                <w:rFonts w:ascii="Times New Roman" w:hAnsi="Times New Roman" w:cs="Times New Roman"/>
                <w:b/>
                <w:bCs/>
                <w:noProof/>
                <w:webHidden/>
                <w:sz w:val="24"/>
                <w:szCs w:val="24"/>
              </w:rPr>
              <w:fldChar w:fldCharType="end"/>
            </w:r>
          </w:hyperlink>
        </w:p>
        <w:p w14:paraId="2826E147" w14:textId="3D7B2956" w:rsidR="00FD757B" w:rsidRPr="00FD757B" w:rsidRDefault="00403826" w:rsidP="00FD757B">
          <w:pPr>
            <w:pStyle w:val="23"/>
            <w:tabs>
              <w:tab w:val="right" w:leader="dot" w:pos="9344"/>
            </w:tabs>
            <w:spacing w:after="0"/>
            <w:ind w:left="0"/>
            <w:rPr>
              <w:rFonts w:ascii="Times New Roman" w:eastAsiaTheme="minorEastAsia" w:hAnsi="Times New Roman" w:cs="Times New Roman"/>
              <w:b/>
              <w:bCs/>
              <w:noProof/>
              <w:sz w:val="24"/>
              <w:szCs w:val="24"/>
              <w:lang w:eastAsia="ru-RU"/>
            </w:rPr>
          </w:pPr>
          <w:hyperlink w:anchor="_Toc124323915" w:history="1">
            <w:r w:rsidR="00FD757B" w:rsidRPr="00FD757B">
              <w:rPr>
                <w:rStyle w:val="a6"/>
                <w:rFonts w:ascii="Times New Roman" w:eastAsia="Times New Roman" w:hAnsi="Times New Roman" w:cs="Times New Roman"/>
                <w:b/>
                <w:bCs/>
                <w:noProof/>
                <w:sz w:val="24"/>
                <w:szCs w:val="24"/>
                <w:lang w:eastAsia="ar-SA"/>
              </w:rPr>
              <w:t>3.3 Иное лечение</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_Toc124323915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7</w:t>
            </w:r>
            <w:r w:rsidR="00FD757B" w:rsidRPr="00FD757B">
              <w:rPr>
                <w:rFonts w:ascii="Times New Roman" w:hAnsi="Times New Roman" w:cs="Times New Roman"/>
                <w:b/>
                <w:bCs/>
                <w:noProof/>
                <w:webHidden/>
                <w:sz w:val="24"/>
                <w:szCs w:val="24"/>
              </w:rPr>
              <w:fldChar w:fldCharType="end"/>
            </w:r>
          </w:hyperlink>
        </w:p>
        <w:p w14:paraId="769D38AE" w14:textId="393FB622" w:rsidR="00FD757B" w:rsidRPr="00FD757B" w:rsidRDefault="00403826" w:rsidP="00FD757B">
          <w:pPr>
            <w:pStyle w:val="13"/>
            <w:tabs>
              <w:tab w:val="right" w:leader="dot" w:pos="9344"/>
            </w:tabs>
            <w:spacing w:after="0"/>
            <w:rPr>
              <w:rFonts w:ascii="Times New Roman" w:eastAsiaTheme="minorEastAsia" w:hAnsi="Times New Roman" w:cs="Times New Roman"/>
              <w:b/>
              <w:bCs/>
              <w:noProof/>
              <w:sz w:val="24"/>
              <w:szCs w:val="24"/>
              <w:lang w:eastAsia="ru-RU"/>
            </w:rPr>
          </w:pPr>
          <w:hyperlink w:anchor="_Toc124323916" w:history="1">
            <w:r w:rsidR="00FD757B" w:rsidRPr="00FD757B">
              <w:rPr>
                <w:rStyle w:val="a6"/>
                <w:rFonts w:ascii="Times New Roman" w:hAnsi="Times New Roman" w:cs="Times New Roman"/>
                <w:b/>
                <w:bCs/>
                <w:noProof/>
                <w:sz w:val="24"/>
                <w:szCs w:val="24"/>
              </w:rPr>
              <w:t>4. Реабилитация</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_Toc124323916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7</w:t>
            </w:r>
            <w:r w:rsidR="00FD757B" w:rsidRPr="00FD757B">
              <w:rPr>
                <w:rFonts w:ascii="Times New Roman" w:hAnsi="Times New Roman" w:cs="Times New Roman"/>
                <w:b/>
                <w:bCs/>
                <w:noProof/>
                <w:webHidden/>
                <w:sz w:val="24"/>
                <w:szCs w:val="24"/>
              </w:rPr>
              <w:fldChar w:fldCharType="end"/>
            </w:r>
          </w:hyperlink>
        </w:p>
        <w:p w14:paraId="08946DE4" w14:textId="17262547" w:rsidR="00FD757B" w:rsidRPr="00FD757B" w:rsidRDefault="00403826" w:rsidP="00FD757B">
          <w:pPr>
            <w:pStyle w:val="13"/>
            <w:tabs>
              <w:tab w:val="right" w:leader="dot" w:pos="9344"/>
            </w:tabs>
            <w:spacing w:after="0"/>
            <w:rPr>
              <w:rFonts w:ascii="Times New Roman" w:eastAsiaTheme="minorEastAsia" w:hAnsi="Times New Roman" w:cs="Times New Roman"/>
              <w:b/>
              <w:bCs/>
              <w:noProof/>
              <w:sz w:val="24"/>
              <w:szCs w:val="24"/>
              <w:lang w:eastAsia="ru-RU"/>
            </w:rPr>
          </w:pPr>
          <w:hyperlink w:anchor="_Toc124323917" w:history="1">
            <w:r w:rsidR="00FD757B" w:rsidRPr="00FD757B">
              <w:rPr>
                <w:rStyle w:val="a6"/>
                <w:rFonts w:ascii="Times New Roman" w:hAnsi="Times New Roman" w:cs="Times New Roman"/>
                <w:b/>
                <w:bCs/>
                <w:noProof/>
                <w:sz w:val="24"/>
                <w:szCs w:val="24"/>
              </w:rPr>
              <w:t>5. Организация медицинской помощи</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_Toc124323917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8</w:t>
            </w:r>
            <w:r w:rsidR="00FD757B" w:rsidRPr="00FD757B">
              <w:rPr>
                <w:rFonts w:ascii="Times New Roman" w:hAnsi="Times New Roman" w:cs="Times New Roman"/>
                <w:b/>
                <w:bCs/>
                <w:noProof/>
                <w:webHidden/>
                <w:sz w:val="24"/>
                <w:szCs w:val="24"/>
              </w:rPr>
              <w:fldChar w:fldCharType="end"/>
            </w:r>
          </w:hyperlink>
        </w:p>
        <w:p w14:paraId="41486EEA" w14:textId="5A1FBEE5" w:rsidR="00FD757B" w:rsidRPr="00FD757B" w:rsidRDefault="00403826" w:rsidP="00FD757B">
          <w:pPr>
            <w:pStyle w:val="13"/>
            <w:tabs>
              <w:tab w:val="right" w:leader="dot" w:pos="9344"/>
            </w:tabs>
            <w:spacing w:after="0"/>
            <w:rPr>
              <w:rFonts w:ascii="Times New Roman" w:eastAsiaTheme="minorEastAsia" w:hAnsi="Times New Roman" w:cs="Times New Roman"/>
              <w:b/>
              <w:bCs/>
              <w:noProof/>
              <w:sz w:val="24"/>
              <w:szCs w:val="24"/>
              <w:lang w:eastAsia="ru-RU"/>
            </w:rPr>
          </w:pPr>
          <w:hyperlink w:anchor="_Toc124323918" w:history="1">
            <w:r w:rsidR="00FD757B" w:rsidRPr="00FD757B">
              <w:rPr>
                <w:rStyle w:val="a6"/>
                <w:rFonts w:ascii="Times New Roman" w:hAnsi="Times New Roman" w:cs="Times New Roman"/>
                <w:b/>
                <w:bCs/>
                <w:noProof/>
                <w:sz w:val="24"/>
                <w:szCs w:val="24"/>
              </w:rPr>
              <w:t>Критерии оценки качества медицинской помощи</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_Toc124323918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8</w:t>
            </w:r>
            <w:r w:rsidR="00FD757B" w:rsidRPr="00FD757B">
              <w:rPr>
                <w:rFonts w:ascii="Times New Roman" w:hAnsi="Times New Roman" w:cs="Times New Roman"/>
                <w:b/>
                <w:bCs/>
                <w:noProof/>
                <w:webHidden/>
                <w:sz w:val="24"/>
                <w:szCs w:val="24"/>
              </w:rPr>
              <w:fldChar w:fldCharType="end"/>
            </w:r>
          </w:hyperlink>
        </w:p>
        <w:p w14:paraId="12D3CB7F" w14:textId="06BE4EAF" w:rsidR="00FD757B" w:rsidRPr="00FD757B" w:rsidRDefault="00403826" w:rsidP="00FD757B">
          <w:pPr>
            <w:pStyle w:val="13"/>
            <w:tabs>
              <w:tab w:val="right" w:leader="dot" w:pos="9344"/>
            </w:tabs>
            <w:spacing w:after="0"/>
            <w:rPr>
              <w:rFonts w:ascii="Times New Roman" w:eastAsiaTheme="minorEastAsia" w:hAnsi="Times New Roman" w:cs="Times New Roman"/>
              <w:b/>
              <w:bCs/>
              <w:noProof/>
              <w:sz w:val="24"/>
              <w:szCs w:val="24"/>
              <w:lang w:eastAsia="ru-RU"/>
            </w:rPr>
          </w:pPr>
          <w:hyperlink w:anchor="_Toc124323919" w:history="1">
            <w:r w:rsidR="00FD757B" w:rsidRPr="00FD757B">
              <w:rPr>
                <w:rStyle w:val="a6"/>
                <w:rFonts w:ascii="Times New Roman" w:hAnsi="Times New Roman" w:cs="Times New Roman"/>
                <w:b/>
                <w:bCs/>
                <w:noProof/>
                <w:sz w:val="24"/>
                <w:szCs w:val="24"/>
              </w:rPr>
              <w:t>Список литературы</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_Toc124323919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9</w:t>
            </w:r>
            <w:r w:rsidR="00FD757B" w:rsidRPr="00FD757B">
              <w:rPr>
                <w:rFonts w:ascii="Times New Roman" w:hAnsi="Times New Roman" w:cs="Times New Roman"/>
                <w:b/>
                <w:bCs/>
                <w:noProof/>
                <w:webHidden/>
                <w:sz w:val="24"/>
                <w:szCs w:val="24"/>
              </w:rPr>
              <w:fldChar w:fldCharType="end"/>
            </w:r>
          </w:hyperlink>
        </w:p>
        <w:p w14:paraId="45B3696A" w14:textId="3B237AF7" w:rsidR="00FD757B" w:rsidRPr="00FD757B" w:rsidRDefault="00403826" w:rsidP="00FD757B">
          <w:pPr>
            <w:pStyle w:val="13"/>
            <w:tabs>
              <w:tab w:val="right" w:leader="dot" w:pos="9344"/>
            </w:tabs>
            <w:spacing w:after="0"/>
            <w:rPr>
              <w:rFonts w:ascii="Times New Roman" w:eastAsiaTheme="minorEastAsia" w:hAnsi="Times New Roman" w:cs="Times New Roman"/>
              <w:b/>
              <w:bCs/>
              <w:noProof/>
              <w:sz w:val="24"/>
              <w:szCs w:val="24"/>
              <w:lang w:eastAsia="ru-RU"/>
            </w:rPr>
          </w:pPr>
          <w:hyperlink w:anchor="_Toc124323920" w:history="1">
            <w:r w:rsidR="00FD757B" w:rsidRPr="00FD757B">
              <w:rPr>
                <w:rStyle w:val="a6"/>
                <w:rFonts w:ascii="Times New Roman" w:hAnsi="Times New Roman" w:cs="Times New Roman"/>
                <w:b/>
                <w:bCs/>
                <w:noProof/>
                <w:sz w:val="24"/>
                <w:szCs w:val="24"/>
              </w:rPr>
              <w:t>Приложение А1</w:t>
            </w:r>
            <w:r w:rsidR="00FD757B">
              <w:rPr>
                <w:rStyle w:val="a6"/>
                <w:rFonts w:ascii="Times New Roman" w:hAnsi="Times New Roman" w:cs="Times New Roman"/>
                <w:b/>
                <w:bCs/>
                <w:noProof/>
                <w:sz w:val="24"/>
                <w:szCs w:val="24"/>
              </w:rPr>
              <w:t xml:space="preserve">. </w:t>
            </w:r>
          </w:hyperlink>
          <w:hyperlink w:anchor="_Toc124323921" w:history="1">
            <w:r w:rsidR="00FD757B" w:rsidRPr="00FD757B">
              <w:rPr>
                <w:rStyle w:val="a6"/>
                <w:rFonts w:ascii="Times New Roman" w:hAnsi="Times New Roman" w:cs="Times New Roman"/>
                <w:b/>
                <w:bCs/>
                <w:noProof/>
                <w:sz w:val="24"/>
                <w:szCs w:val="24"/>
              </w:rPr>
              <w:t>Состав рабочей группы</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_Toc124323921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10</w:t>
            </w:r>
            <w:r w:rsidR="00FD757B" w:rsidRPr="00FD757B">
              <w:rPr>
                <w:rFonts w:ascii="Times New Roman" w:hAnsi="Times New Roman" w:cs="Times New Roman"/>
                <w:b/>
                <w:bCs/>
                <w:noProof/>
                <w:webHidden/>
                <w:sz w:val="24"/>
                <w:szCs w:val="24"/>
              </w:rPr>
              <w:fldChar w:fldCharType="end"/>
            </w:r>
          </w:hyperlink>
        </w:p>
        <w:p w14:paraId="3D566AB2" w14:textId="61C407DB" w:rsidR="00FD757B" w:rsidRPr="00FD757B" w:rsidRDefault="00403826" w:rsidP="00FD757B">
          <w:pPr>
            <w:pStyle w:val="13"/>
            <w:tabs>
              <w:tab w:val="right" w:leader="dot" w:pos="9344"/>
            </w:tabs>
            <w:spacing w:after="0"/>
            <w:rPr>
              <w:rFonts w:ascii="Times New Roman" w:eastAsiaTheme="minorEastAsia" w:hAnsi="Times New Roman" w:cs="Times New Roman"/>
              <w:b/>
              <w:bCs/>
              <w:noProof/>
              <w:sz w:val="24"/>
              <w:szCs w:val="24"/>
              <w:lang w:eastAsia="ru-RU"/>
            </w:rPr>
          </w:pPr>
          <w:hyperlink w:anchor="_Toc124323922" w:history="1">
            <w:r w:rsidR="00FD757B" w:rsidRPr="00FD757B">
              <w:rPr>
                <w:rStyle w:val="a6"/>
                <w:rFonts w:ascii="Times New Roman" w:hAnsi="Times New Roman" w:cs="Times New Roman"/>
                <w:b/>
                <w:bCs/>
                <w:noProof/>
                <w:sz w:val="24"/>
                <w:szCs w:val="24"/>
              </w:rPr>
              <w:t>Приложение А2</w:t>
            </w:r>
            <w:r w:rsidR="00FD757B">
              <w:rPr>
                <w:rStyle w:val="a6"/>
                <w:rFonts w:ascii="Times New Roman" w:hAnsi="Times New Roman" w:cs="Times New Roman"/>
                <w:b/>
                <w:bCs/>
                <w:noProof/>
                <w:sz w:val="24"/>
                <w:szCs w:val="24"/>
              </w:rPr>
              <w:t xml:space="preserve">. </w:t>
            </w:r>
          </w:hyperlink>
          <w:hyperlink w:anchor="_Toc124323923" w:history="1">
            <w:r w:rsidR="00FD757B" w:rsidRPr="00FD757B">
              <w:rPr>
                <w:rStyle w:val="a6"/>
                <w:rFonts w:ascii="Times New Roman" w:hAnsi="Times New Roman" w:cs="Times New Roman"/>
                <w:b/>
                <w:bCs/>
                <w:noProof/>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_Toc124323923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11</w:t>
            </w:r>
            <w:r w:rsidR="00FD757B" w:rsidRPr="00FD757B">
              <w:rPr>
                <w:rFonts w:ascii="Times New Roman" w:hAnsi="Times New Roman" w:cs="Times New Roman"/>
                <w:b/>
                <w:bCs/>
                <w:noProof/>
                <w:webHidden/>
                <w:sz w:val="24"/>
                <w:szCs w:val="24"/>
              </w:rPr>
              <w:fldChar w:fldCharType="end"/>
            </w:r>
          </w:hyperlink>
        </w:p>
        <w:p w14:paraId="5FD7616A" w14:textId="4F8B0106" w:rsidR="00FD757B" w:rsidRPr="00FD757B" w:rsidRDefault="00403826" w:rsidP="00FD757B">
          <w:pPr>
            <w:pStyle w:val="13"/>
            <w:tabs>
              <w:tab w:val="right" w:leader="dot" w:pos="9344"/>
            </w:tabs>
            <w:spacing w:after="0"/>
            <w:rPr>
              <w:rFonts w:ascii="Times New Roman" w:eastAsiaTheme="minorEastAsia" w:hAnsi="Times New Roman" w:cs="Times New Roman"/>
              <w:b/>
              <w:bCs/>
              <w:noProof/>
              <w:sz w:val="24"/>
              <w:szCs w:val="24"/>
              <w:lang w:eastAsia="ru-RU"/>
            </w:rPr>
          </w:pPr>
          <w:hyperlink w:anchor="_Toc124323924" w:history="1">
            <w:r w:rsidR="00FD757B" w:rsidRPr="00FD757B">
              <w:rPr>
                <w:rStyle w:val="a6"/>
                <w:rFonts w:ascii="Times New Roman" w:hAnsi="Times New Roman" w:cs="Times New Roman"/>
                <w:b/>
                <w:bCs/>
                <w:noProof/>
                <w:sz w:val="24"/>
                <w:szCs w:val="24"/>
              </w:rPr>
              <w:t>Приложение Б</w:t>
            </w:r>
            <w:r w:rsidR="00FD757B">
              <w:rPr>
                <w:rStyle w:val="a6"/>
                <w:rFonts w:ascii="Times New Roman" w:hAnsi="Times New Roman" w:cs="Times New Roman"/>
                <w:b/>
                <w:bCs/>
                <w:noProof/>
                <w:sz w:val="24"/>
                <w:szCs w:val="24"/>
              </w:rPr>
              <w:t xml:space="preserve">. </w:t>
            </w:r>
          </w:hyperlink>
          <w:hyperlink w:anchor="_Toc124323925" w:history="1">
            <w:r w:rsidR="00FD757B" w:rsidRPr="00FD757B">
              <w:rPr>
                <w:rStyle w:val="a6"/>
                <w:rFonts w:ascii="Times New Roman" w:hAnsi="Times New Roman" w:cs="Times New Roman"/>
                <w:b/>
                <w:bCs/>
                <w:noProof/>
                <w:sz w:val="24"/>
                <w:szCs w:val="24"/>
              </w:rPr>
              <w:t>Алгоритмы действий врача</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_Toc124323925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12</w:t>
            </w:r>
            <w:r w:rsidR="00FD757B" w:rsidRPr="00FD757B">
              <w:rPr>
                <w:rFonts w:ascii="Times New Roman" w:hAnsi="Times New Roman" w:cs="Times New Roman"/>
                <w:b/>
                <w:bCs/>
                <w:noProof/>
                <w:webHidden/>
                <w:sz w:val="24"/>
                <w:szCs w:val="24"/>
              </w:rPr>
              <w:fldChar w:fldCharType="end"/>
            </w:r>
          </w:hyperlink>
        </w:p>
        <w:p w14:paraId="5E077084" w14:textId="4C19BEB1" w:rsidR="00FD757B" w:rsidRPr="00FD757B" w:rsidRDefault="00403826" w:rsidP="00FD757B">
          <w:pPr>
            <w:pStyle w:val="13"/>
            <w:tabs>
              <w:tab w:val="right" w:leader="dot" w:pos="9344"/>
            </w:tabs>
            <w:spacing w:after="0"/>
            <w:rPr>
              <w:rFonts w:ascii="Times New Roman" w:eastAsiaTheme="minorEastAsia" w:hAnsi="Times New Roman" w:cs="Times New Roman"/>
              <w:b/>
              <w:bCs/>
              <w:noProof/>
              <w:sz w:val="24"/>
              <w:szCs w:val="24"/>
              <w:lang w:eastAsia="ru-RU"/>
            </w:rPr>
          </w:pPr>
          <w:hyperlink w:anchor="_Toc124323926" w:history="1">
            <w:r w:rsidR="00FD757B" w:rsidRPr="00FD757B">
              <w:rPr>
                <w:rStyle w:val="a6"/>
                <w:rFonts w:ascii="Times New Roman" w:hAnsi="Times New Roman" w:cs="Times New Roman"/>
                <w:b/>
                <w:bCs/>
                <w:noProof/>
                <w:sz w:val="24"/>
                <w:szCs w:val="24"/>
              </w:rPr>
              <w:t>Приложение В</w:t>
            </w:r>
            <w:r w:rsidR="00FD757B">
              <w:rPr>
                <w:rStyle w:val="a6"/>
                <w:rFonts w:ascii="Times New Roman" w:hAnsi="Times New Roman" w:cs="Times New Roman"/>
                <w:b/>
                <w:bCs/>
                <w:noProof/>
                <w:sz w:val="24"/>
                <w:szCs w:val="24"/>
              </w:rPr>
              <w:t xml:space="preserve">. </w:t>
            </w:r>
          </w:hyperlink>
          <w:hyperlink w:anchor="_Toc124323927" w:history="1">
            <w:r w:rsidR="00FD757B" w:rsidRPr="00FD757B">
              <w:rPr>
                <w:rStyle w:val="a6"/>
                <w:rFonts w:ascii="Times New Roman" w:hAnsi="Times New Roman" w:cs="Times New Roman"/>
                <w:b/>
                <w:bCs/>
                <w:noProof/>
                <w:sz w:val="24"/>
                <w:szCs w:val="24"/>
              </w:rPr>
              <w:t>Информация для пациента</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_Toc124323927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13</w:t>
            </w:r>
            <w:r w:rsidR="00FD757B" w:rsidRPr="00FD757B">
              <w:rPr>
                <w:rFonts w:ascii="Times New Roman" w:hAnsi="Times New Roman" w:cs="Times New Roman"/>
                <w:b/>
                <w:bCs/>
                <w:noProof/>
                <w:webHidden/>
                <w:sz w:val="24"/>
                <w:szCs w:val="24"/>
              </w:rPr>
              <w:fldChar w:fldCharType="end"/>
            </w:r>
          </w:hyperlink>
        </w:p>
        <w:p w14:paraId="2FA66817" w14:textId="4D249718" w:rsidR="00FD757B" w:rsidRDefault="00403826" w:rsidP="00FD757B">
          <w:pPr>
            <w:pStyle w:val="13"/>
            <w:tabs>
              <w:tab w:val="right" w:leader="dot" w:pos="9344"/>
            </w:tabs>
            <w:spacing w:after="0"/>
            <w:rPr>
              <w:rFonts w:eastAsiaTheme="minorEastAsia"/>
              <w:noProof/>
              <w:lang w:eastAsia="ru-RU"/>
            </w:rPr>
          </w:pPr>
          <w:hyperlink w:anchor="_Toc124323928" w:history="1">
            <w:r w:rsidR="00FD757B" w:rsidRPr="00FD757B">
              <w:rPr>
                <w:rStyle w:val="a6"/>
                <w:rFonts w:ascii="Times New Roman" w:hAnsi="Times New Roman" w:cs="Times New Roman"/>
                <w:b/>
                <w:bCs/>
                <w:noProof/>
                <w:sz w:val="24"/>
                <w:szCs w:val="24"/>
              </w:rPr>
              <w:t>Приложение Г</w:t>
            </w:r>
            <w:r w:rsidR="00FD757B">
              <w:rPr>
                <w:rStyle w:val="a6"/>
                <w:rFonts w:ascii="Times New Roman" w:hAnsi="Times New Roman" w:cs="Times New Roman"/>
                <w:b/>
                <w:bCs/>
                <w:noProof/>
                <w:sz w:val="24"/>
                <w:szCs w:val="24"/>
              </w:rPr>
              <w:t xml:space="preserve">. </w:t>
            </w:r>
          </w:hyperlink>
          <w:hyperlink w:anchor="_Toc124323929" w:history="1">
            <w:r w:rsidR="00FD757B" w:rsidRPr="00FD757B">
              <w:rPr>
                <w:rStyle w:val="a6"/>
                <w:rFonts w:ascii="Times New Roman" w:hAnsi="Times New Roman" w:cs="Times New Roman"/>
                <w:b/>
                <w:bCs/>
                <w:noProof/>
                <w:sz w:val="24"/>
                <w:szCs w:val="24"/>
              </w:rPr>
              <w:t>Шкалы оценки, опросники и так далее, приведенные в тексте клинических рекомендаций</w:t>
            </w:r>
            <w:r w:rsidR="00FD757B" w:rsidRPr="00FD757B">
              <w:rPr>
                <w:rFonts w:ascii="Times New Roman" w:hAnsi="Times New Roman" w:cs="Times New Roman"/>
                <w:b/>
                <w:bCs/>
                <w:noProof/>
                <w:webHidden/>
                <w:sz w:val="24"/>
                <w:szCs w:val="24"/>
              </w:rPr>
              <w:tab/>
            </w:r>
            <w:r w:rsidR="00FD757B" w:rsidRPr="00FD757B">
              <w:rPr>
                <w:rFonts w:ascii="Times New Roman" w:hAnsi="Times New Roman" w:cs="Times New Roman"/>
                <w:b/>
                <w:bCs/>
                <w:noProof/>
                <w:webHidden/>
                <w:sz w:val="24"/>
                <w:szCs w:val="24"/>
              </w:rPr>
              <w:fldChar w:fldCharType="begin"/>
            </w:r>
            <w:r w:rsidR="00FD757B" w:rsidRPr="00FD757B">
              <w:rPr>
                <w:rFonts w:ascii="Times New Roman" w:hAnsi="Times New Roman" w:cs="Times New Roman"/>
                <w:b/>
                <w:bCs/>
                <w:noProof/>
                <w:webHidden/>
                <w:sz w:val="24"/>
                <w:szCs w:val="24"/>
              </w:rPr>
              <w:instrText xml:space="preserve"> PAGEREF _Toc124323929 \h </w:instrText>
            </w:r>
            <w:r w:rsidR="00FD757B" w:rsidRPr="00FD757B">
              <w:rPr>
                <w:rFonts w:ascii="Times New Roman" w:hAnsi="Times New Roman" w:cs="Times New Roman"/>
                <w:b/>
                <w:bCs/>
                <w:noProof/>
                <w:webHidden/>
                <w:sz w:val="24"/>
                <w:szCs w:val="24"/>
              </w:rPr>
            </w:r>
            <w:r w:rsidR="00FD757B" w:rsidRPr="00FD757B">
              <w:rPr>
                <w:rFonts w:ascii="Times New Roman" w:hAnsi="Times New Roman" w:cs="Times New Roman"/>
                <w:b/>
                <w:bCs/>
                <w:noProof/>
                <w:webHidden/>
                <w:sz w:val="24"/>
                <w:szCs w:val="24"/>
              </w:rPr>
              <w:fldChar w:fldCharType="separate"/>
            </w:r>
            <w:r w:rsidR="00FD757B" w:rsidRPr="00FD757B">
              <w:rPr>
                <w:rFonts w:ascii="Times New Roman" w:hAnsi="Times New Roman" w:cs="Times New Roman"/>
                <w:b/>
                <w:bCs/>
                <w:noProof/>
                <w:webHidden/>
                <w:sz w:val="24"/>
                <w:szCs w:val="24"/>
              </w:rPr>
              <w:t>14</w:t>
            </w:r>
            <w:r w:rsidR="00FD757B" w:rsidRPr="00FD757B">
              <w:rPr>
                <w:rFonts w:ascii="Times New Roman" w:hAnsi="Times New Roman" w:cs="Times New Roman"/>
                <w:b/>
                <w:bCs/>
                <w:noProof/>
                <w:webHidden/>
                <w:sz w:val="24"/>
                <w:szCs w:val="24"/>
              </w:rPr>
              <w:fldChar w:fldCharType="end"/>
            </w:r>
          </w:hyperlink>
        </w:p>
        <w:p w14:paraId="25734264" w14:textId="1DF4164B" w:rsidR="003B386E" w:rsidRPr="009B083B" w:rsidRDefault="00F3252B">
          <w:pPr>
            <w:rPr>
              <w:b/>
              <w:bCs/>
              <w:sz w:val="24"/>
              <w:szCs w:val="24"/>
            </w:rPr>
          </w:pPr>
          <w:r w:rsidRPr="00C225A6">
            <w:rPr>
              <w:rFonts w:ascii="Times New Roman" w:hAnsi="Times New Roman" w:cs="Times New Roman"/>
              <w:b/>
              <w:bCs/>
              <w:sz w:val="24"/>
              <w:szCs w:val="24"/>
            </w:rPr>
            <w:fldChar w:fldCharType="end"/>
          </w:r>
        </w:p>
      </w:sdtContent>
    </w:sdt>
    <w:p w14:paraId="51C6BE8F" w14:textId="77777777" w:rsidR="00950AFC" w:rsidRPr="00FD757B" w:rsidRDefault="00950AFC" w:rsidP="00FD757B"/>
    <w:p w14:paraId="1EC47E0E" w14:textId="284C3A21" w:rsidR="00FD757B" w:rsidRDefault="00FD757B" w:rsidP="00FD757B">
      <w:bookmarkStart w:id="0" w:name="_Toc124323897"/>
    </w:p>
    <w:p w14:paraId="0F5EC182" w14:textId="77777777" w:rsidR="00FD757B" w:rsidRPr="00FD757B" w:rsidRDefault="00FD757B" w:rsidP="00FD757B"/>
    <w:p w14:paraId="5FF74EE0" w14:textId="77777777" w:rsidR="00FD757B" w:rsidRPr="00FD757B" w:rsidRDefault="00FD757B" w:rsidP="00FD757B"/>
    <w:p w14:paraId="016A8C11" w14:textId="77777777" w:rsidR="00FD757B" w:rsidRPr="00FD757B" w:rsidRDefault="00FD757B" w:rsidP="00FD757B"/>
    <w:p w14:paraId="6C94ECC5" w14:textId="77777777" w:rsidR="00FD757B" w:rsidRPr="00FD757B" w:rsidRDefault="00FD757B" w:rsidP="00FD757B"/>
    <w:p w14:paraId="508951AF" w14:textId="6F8C1881" w:rsidR="00950AFC" w:rsidRPr="008E5C84" w:rsidRDefault="00844305" w:rsidP="00E954AC">
      <w:pPr>
        <w:pStyle w:val="1"/>
        <w:spacing w:line="360" w:lineRule="auto"/>
        <w:jc w:val="center"/>
        <w:rPr>
          <w:rFonts w:ascii="Times New Roman" w:hAnsi="Times New Roman"/>
        </w:rPr>
      </w:pPr>
      <w:r w:rsidRPr="008E5C84">
        <w:rPr>
          <w:rFonts w:ascii="Times New Roman" w:hAnsi="Times New Roman"/>
        </w:rPr>
        <w:lastRenderedPageBreak/>
        <w:t>Список сокращений</w:t>
      </w:r>
      <w:bookmarkEnd w:id="0"/>
    </w:p>
    <w:p w14:paraId="3F0F8955" w14:textId="77777777" w:rsidR="00950AFC" w:rsidRPr="008E5C84" w:rsidRDefault="00950AFC" w:rsidP="00E954AC">
      <w:pPr>
        <w:shd w:val="clear" w:color="auto" w:fill="FFFFFF"/>
        <w:spacing w:before="150" w:after="150" w:line="360" w:lineRule="auto"/>
        <w:ind w:firstLine="709"/>
        <w:jc w:val="both"/>
        <w:rPr>
          <w:rFonts w:ascii="Times New Roman" w:eastAsia="Times New Roman" w:hAnsi="Times New Roman" w:cs="Times New Roman"/>
          <w:sz w:val="24"/>
          <w:szCs w:val="24"/>
          <w:lang w:eastAsia="ru-RU"/>
        </w:rPr>
      </w:pPr>
      <w:r w:rsidRPr="008E5C84">
        <w:rPr>
          <w:rFonts w:ascii="Times New Roman" w:eastAsia="Times New Roman" w:hAnsi="Times New Roman" w:cs="Times New Roman"/>
          <w:sz w:val="24"/>
          <w:szCs w:val="24"/>
          <w:lang w:eastAsia="ru-RU"/>
        </w:rPr>
        <w:t>ЭНМГ</w:t>
      </w:r>
      <w:r w:rsidR="00E954AC">
        <w:rPr>
          <w:rFonts w:ascii="Times New Roman" w:eastAsia="Times New Roman" w:hAnsi="Times New Roman" w:cs="Times New Roman"/>
          <w:sz w:val="24"/>
          <w:szCs w:val="24"/>
          <w:lang w:eastAsia="ru-RU"/>
        </w:rPr>
        <w:t xml:space="preserve"> – </w:t>
      </w:r>
      <w:proofErr w:type="spellStart"/>
      <w:r w:rsidRPr="008E5C84">
        <w:rPr>
          <w:rFonts w:ascii="Times New Roman" w:eastAsia="Times New Roman" w:hAnsi="Times New Roman" w:cs="Times New Roman"/>
          <w:sz w:val="24"/>
          <w:szCs w:val="24"/>
          <w:lang w:eastAsia="ru-RU"/>
        </w:rPr>
        <w:t>электронейромиография</w:t>
      </w:r>
      <w:proofErr w:type="spellEnd"/>
      <w:r w:rsidRPr="008E5C84">
        <w:rPr>
          <w:rFonts w:ascii="Times New Roman" w:eastAsia="Times New Roman" w:hAnsi="Times New Roman" w:cs="Times New Roman"/>
          <w:sz w:val="24"/>
          <w:szCs w:val="24"/>
          <w:lang w:eastAsia="ru-RU"/>
        </w:rPr>
        <w:t xml:space="preserve"> </w:t>
      </w:r>
    </w:p>
    <w:p w14:paraId="521444CA" w14:textId="77777777" w:rsidR="00950AFC" w:rsidRPr="008E5C84" w:rsidRDefault="00950AFC" w:rsidP="00E954AC">
      <w:pPr>
        <w:spacing w:line="360" w:lineRule="auto"/>
        <w:ind w:firstLine="709"/>
        <w:jc w:val="both"/>
        <w:rPr>
          <w:rFonts w:ascii="Times New Roman" w:hAnsi="Times New Roman" w:cs="Times New Roman"/>
          <w:b/>
          <w:sz w:val="28"/>
          <w:szCs w:val="28"/>
        </w:rPr>
      </w:pPr>
      <w:r w:rsidRPr="008E5C84">
        <w:rPr>
          <w:rFonts w:ascii="Times New Roman" w:hAnsi="Times New Roman" w:cs="Times New Roman"/>
          <w:sz w:val="24"/>
          <w:szCs w:val="24"/>
          <w:lang w:val="en-US"/>
        </w:rPr>
        <w:t>AO</w:t>
      </w:r>
      <w:r w:rsidRPr="008E5C84">
        <w:rPr>
          <w:rFonts w:ascii="Times New Roman" w:hAnsi="Times New Roman" w:cs="Times New Roman"/>
          <w:sz w:val="24"/>
          <w:szCs w:val="24"/>
        </w:rPr>
        <w:t xml:space="preserve"> – ассоциация остеосинтеза.</w:t>
      </w:r>
    </w:p>
    <w:p w14:paraId="6E9FDB16" w14:textId="77777777" w:rsidR="003B386E" w:rsidRDefault="00950AFC" w:rsidP="00E954AC">
      <w:pPr>
        <w:spacing w:line="360" w:lineRule="auto"/>
        <w:ind w:firstLine="709"/>
        <w:jc w:val="both"/>
        <w:rPr>
          <w:rFonts w:ascii="Times New Roman" w:hAnsi="Times New Roman" w:cs="Times New Roman"/>
          <w:sz w:val="24"/>
          <w:szCs w:val="24"/>
        </w:rPr>
      </w:pPr>
      <w:r w:rsidRPr="008E5C84">
        <w:rPr>
          <w:rFonts w:ascii="Times New Roman" w:hAnsi="Times New Roman" w:cs="Times New Roman"/>
          <w:sz w:val="24"/>
          <w:szCs w:val="24"/>
        </w:rPr>
        <w:t>ЛФК – лечебная физкультура</w:t>
      </w:r>
    </w:p>
    <w:p w14:paraId="05A4D5CE" w14:textId="77777777" w:rsidR="00950AFC" w:rsidRPr="008E5C84" w:rsidRDefault="00950AFC" w:rsidP="00E954AC">
      <w:pPr>
        <w:pStyle w:val="1"/>
        <w:numPr>
          <w:ilvl w:val="0"/>
          <w:numId w:val="0"/>
        </w:numPr>
        <w:spacing w:line="360" w:lineRule="auto"/>
        <w:ind w:left="357" w:hanging="357"/>
        <w:jc w:val="center"/>
        <w:rPr>
          <w:rFonts w:ascii="Times New Roman" w:hAnsi="Times New Roman"/>
        </w:rPr>
      </w:pPr>
      <w:bookmarkStart w:id="1" w:name="_Toc124323898"/>
      <w:r w:rsidRPr="008E5C84">
        <w:rPr>
          <w:rFonts w:ascii="Times New Roman" w:hAnsi="Times New Roman"/>
        </w:rPr>
        <w:t>Термины и определения</w:t>
      </w:r>
      <w:bookmarkEnd w:id="1"/>
    </w:p>
    <w:p w14:paraId="1FAAE839" w14:textId="29BFA52A" w:rsidR="00F379DF" w:rsidRPr="008E5C84" w:rsidRDefault="00F379DF" w:rsidP="00E954AC">
      <w:pPr>
        <w:spacing w:after="0" w:line="360" w:lineRule="auto"/>
        <w:ind w:firstLine="709"/>
        <w:jc w:val="both"/>
        <w:rPr>
          <w:rFonts w:ascii="Times New Roman" w:hAnsi="Times New Roman" w:cs="Times New Roman"/>
          <w:sz w:val="24"/>
          <w:szCs w:val="24"/>
          <w:shd w:val="clear" w:color="auto" w:fill="FFFFFF"/>
        </w:rPr>
      </w:pPr>
      <w:r w:rsidRPr="008E5C84">
        <w:rPr>
          <w:rFonts w:ascii="Times New Roman" w:hAnsi="Times New Roman" w:cs="Times New Roman"/>
          <w:b/>
          <w:sz w:val="24"/>
          <w:szCs w:val="24"/>
        </w:rPr>
        <w:t>Повреждение акромиально – ключичного сочленения</w:t>
      </w:r>
      <w:r w:rsidRPr="008E5C84">
        <w:rPr>
          <w:rFonts w:ascii="Times New Roman" w:hAnsi="Times New Roman" w:cs="Times New Roman"/>
          <w:sz w:val="24"/>
          <w:szCs w:val="24"/>
        </w:rPr>
        <w:t xml:space="preserve"> </w:t>
      </w:r>
      <w:r w:rsidR="00C56918" w:rsidRPr="008E5C84">
        <w:rPr>
          <w:rFonts w:ascii="Times New Roman" w:hAnsi="Times New Roman" w:cs="Times New Roman"/>
          <w:sz w:val="24"/>
          <w:szCs w:val="24"/>
        </w:rPr>
        <w:t>— это патологическое состояние</w:t>
      </w:r>
      <w:r w:rsidRPr="008E5C84">
        <w:rPr>
          <w:rFonts w:ascii="Times New Roman" w:hAnsi="Times New Roman" w:cs="Times New Roman"/>
          <w:sz w:val="24"/>
          <w:szCs w:val="24"/>
          <w:shd w:val="clear" w:color="auto" w:fill="FFFFFF"/>
        </w:rPr>
        <w:t xml:space="preserve">, которое может быть в виде </w:t>
      </w:r>
      <w:r w:rsidRPr="008E5C84">
        <w:rPr>
          <w:rFonts w:ascii="Times New Roman" w:eastAsia="TimesNewRomanPSMT" w:hAnsi="Times New Roman" w:cs="Times New Roman"/>
          <w:sz w:val="24"/>
          <w:szCs w:val="24"/>
        </w:rPr>
        <w:t xml:space="preserve">вывиха акромиально-ключичного сустава или растяжение и перенапряжение </w:t>
      </w:r>
      <w:proofErr w:type="spellStart"/>
      <w:r w:rsidRPr="008E5C84">
        <w:rPr>
          <w:rFonts w:ascii="Times New Roman" w:eastAsia="TimesNewRomanPSMT" w:hAnsi="Times New Roman" w:cs="Times New Roman"/>
          <w:sz w:val="24"/>
          <w:szCs w:val="24"/>
        </w:rPr>
        <w:t>капсульно</w:t>
      </w:r>
      <w:proofErr w:type="spellEnd"/>
      <w:r w:rsidRPr="008E5C84">
        <w:rPr>
          <w:rFonts w:ascii="Times New Roman" w:eastAsia="TimesNewRomanPSMT" w:hAnsi="Times New Roman" w:cs="Times New Roman"/>
          <w:sz w:val="24"/>
          <w:szCs w:val="24"/>
        </w:rPr>
        <w:t>-связочного аппарата акромиально-ключичного сустава.</w:t>
      </w:r>
    </w:p>
    <w:p w14:paraId="7A9BA8DF" w14:textId="77777777" w:rsidR="00950AFC" w:rsidRPr="008E5C84" w:rsidRDefault="00950AFC" w:rsidP="00E954AC">
      <w:pPr>
        <w:spacing w:after="0" w:line="360" w:lineRule="auto"/>
        <w:ind w:firstLine="709"/>
        <w:jc w:val="both"/>
        <w:rPr>
          <w:rFonts w:ascii="Times New Roman" w:hAnsi="Times New Roman" w:cs="Times New Roman"/>
          <w:sz w:val="24"/>
          <w:szCs w:val="24"/>
        </w:rPr>
      </w:pPr>
      <w:proofErr w:type="spellStart"/>
      <w:r w:rsidRPr="008E5C84">
        <w:rPr>
          <w:rFonts w:ascii="Times New Roman" w:hAnsi="Times New Roman" w:cs="Times New Roman"/>
          <w:b/>
          <w:sz w:val="24"/>
          <w:szCs w:val="24"/>
        </w:rPr>
        <w:t>Экстаартикулярный</w:t>
      </w:r>
      <w:proofErr w:type="spellEnd"/>
      <w:r w:rsidRPr="008E5C84">
        <w:rPr>
          <w:rFonts w:ascii="Times New Roman" w:hAnsi="Times New Roman" w:cs="Times New Roman"/>
          <w:sz w:val="24"/>
          <w:szCs w:val="24"/>
        </w:rPr>
        <w:t xml:space="preserve"> – внесуставной.</w:t>
      </w:r>
    </w:p>
    <w:p w14:paraId="40AA6EDE" w14:textId="77777777" w:rsidR="00950AFC" w:rsidRPr="008E5C84" w:rsidRDefault="00950AFC" w:rsidP="00E954AC">
      <w:pPr>
        <w:spacing w:after="0" w:line="360" w:lineRule="auto"/>
        <w:ind w:firstLine="709"/>
        <w:jc w:val="both"/>
        <w:rPr>
          <w:rFonts w:ascii="Times New Roman" w:hAnsi="Times New Roman" w:cs="Times New Roman"/>
          <w:b/>
          <w:sz w:val="24"/>
          <w:szCs w:val="24"/>
        </w:rPr>
      </w:pPr>
      <w:r w:rsidRPr="008E5C84">
        <w:rPr>
          <w:rFonts w:ascii="Times New Roman" w:hAnsi="Times New Roman" w:cs="Times New Roman"/>
          <w:b/>
          <w:bCs/>
          <w:sz w:val="24"/>
          <w:szCs w:val="24"/>
          <w:shd w:val="clear" w:color="auto" w:fill="FFFFFF"/>
        </w:rPr>
        <w:t>Остеосинтез</w:t>
      </w:r>
      <w:r w:rsidRPr="008E5C84">
        <w:rPr>
          <w:rFonts w:ascii="Times New Roman" w:hAnsi="Times New Roman" w:cs="Times New Roman"/>
          <w:sz w:val="24"/>
          <w:szCs w:val="24"/>
          <w:shd w:val="clear" w:color="auto" w:fill="FFFFFF"/>
        </w:rPr>
        <w:t> — хирургическая </w:t>
      </w:r>
      <w:hyperlink r:id="rId8" w:tooltip="Репозиция" w:history="1">
        <w:r w:rsidRPr="008E5C84">
          <w:rPr>
            <w:rStyle w:val="a6"/>
            <w:rFonts w:ascii="Times New Roman" w:hAnsi="Times New Roman" w:cs="Times New Roman"/>
            <w:color w:val="auto"/>
            <w:sz w:val="24"/>
            <w:szCs w:val="24"/>
            <w:u w:val="none"/>
            <w:shd w:val="clear" w:color="auto" w:fill="FFFFFF"/>
          </w:rPr>
          <w:t>репозиция</w:t>
        </w:r>
      </w:hyperlink>
      <w:r w:rsidRPr="008E5C84">
        <w:rPr>
          <w:rFonts w:ascii="Times New Roman" w:hAnsi="Times New Roman" w:cs="Times New Roman"/>
          <w:sz w:val="24"/>
          <w:szCs w:val="24"/>
          <w:shd w:val="clear" w:color="auto" w:fill="FFFFFF"/>
        </w:rPr>
        <w:t> костных отломков при помощи различных фиксирующих конструкций, обеспечивающих длительное устранение их подвижности. Цель остеосинтеза — обеспечение стабильной фиксации отломков в правильном положении с сохранением функциональной оси сегмента, стабилизация зоны перелома до полного сращения.</w:t>
      </w:r>
    </w:p>
    <w:p w14:paraId="656C1E3A" w14:textId="77777777" w:rsidR="00950AFC" w:rsidRPr="008E5C84" w:rsidRDefault="00950AFC" w:rsidP="00E954AC">
      <w:pPr>
        <w:spacing w:after="0" w:line="360" w:lineRule="auto"/>
        <w:ind w:firstLine="709"/>
        <w:jc w:val="both"/>
        <w:rPr>
          <w:rFonts w:ascii="Times New Roman" w:hAnsi="Times New Roman" w:cs="Times New Roman"/>
          <w:b/>
          <w:sz w:val="24"/>
          <w:szCs w:val="24"/>
        </w:rPr>
      </w:pPr>
      <w:r w:rsidRPr="008E5C84">
        <w:rPr>
          <w:rFonts w:ascii="Times New Roman" w:hAnsi="Times New Roman" w:cs="Times New Roman"/>
          <w:b/>
          <w:bCs/>
          <w:sz w:val="24"/>
          <w:szCs w:val="24"/>
          <w:shd w:val="clear" w:color="auto" w:fill="FFFFFF"/>
        </w:rPr>
        <w:t>Гипсовая повязка</w:t>
      </w:r>
      <w:r w:rsidRPr="008E5C84">
        <w:rPr>
          <w:rFonts w:ascii="Times New Roman" w:hAnsi="Times New Roman" w:cs="Times New Roman"/>
          <w:sz w:val="24"/>
          <w:szCs w:val="24"/>
          <w:shd w:val="clear" w:color="auto" w:fill="FFFFFF"/>
        </w:rPr>
        <w:t> — медицинская затвердевающая </w:t>
      </w:r>
      <w:hyperlink r:id="rId9" w:tooltip="Повязка" w:history="1">
        <w:r w:rsidRPr="008E5C84">
          <w:rPr>
            <w:rStyle w:val="a6"/>
            <w:rFonts w:ascii="Times New Roman" w:hAnsi="Times New Roman" w:cs="Times New Roman"/>
            <w:color w:val="auto"/>
            <w:sz w:val="24"/>
            <w:szCs w:val="24"/>
            <w:u w:val="none"/>
            <w:shd w:val="clear" w:color="auto" w:fill="FFFFFF"/>
          </w:rPr>
          <w:t>повязка</w:t>
        </w:r>
      </w:hyperlink>
      <w:r w:rsidRPr="008E5C84">
        <w:rPr>
          <w:rFonts w:ascii="Times New Roman" w:hAnsi="Times New Roman" w:cs="Times New Roman"/>
          <w:sz w:val="24"/>
          <w:szCs w:val="24"/>
          <w:shd w:val="clear" w:color="auto" w:fill="FFFFFF"/>
        </w:rPr>
        <w:t>, приготавливаемая с использованием </w:t>
      </w:r>
      <w:hyperlink r:id="rId10" w:tooltip="Гипс" w:history="1">
        <w:r w:rsidRPr="008E5C84">
          <w:rPr>
            <w:rStyle w:val="a6"/>
            <w:rFonts w:ascii="Times New Roman" w:hAnsi="Times New Roman" w:cs="Times New Roman"/>
            <w:color w:val="auto"/>
            <w:sz w:val="24"/>
            <w:szCs w:val="24"/>
            <w:u w:val="none"/>
            <w:shd w:val="clear" w:color="auto" w:fill="FFFFFF"/>
          </w:rPr>
          <w:t>гипса</w:t>
        </w:r>
      </w:hyperlink>
      <w:r w:rsidRPr="008E5C84">
        <w:rPr>
          <w:rFonts w:ascii="Times New Roman" w:hAnsi="Times New Roman" w:cs="Times New Roman"/>
          <w:sz w:val="24"/>
          <w:szCs w:val="24"/>
          <w:shd w:val="clear" w:color="auto" w:fill="FFFFFF"/>
        </w:rPr>
        <w:t>. Применяется, прежде всего, при </w:t>
      </w:r>
      <w:hyperlink r:id="rId11" w:tooltip="Перелом кости" w:history="1">
        <w:r w:rsidRPr="008E5C84">
          <w:rPr>
            <w:rStyle w:val="a6"/>
            <w:rFonts w:ascii="Times New Roman" w:hAnsi="Times New Roman" w:cs="Times New Roman"/>
            <w:color w:val="auto"/>
            <w:sz w:val="24"/>
            <w:szCs w:val="24"/>
            <w:u w:val="none"/>
            <w:shd w:val="clear" w:color="auto" w:fill="FFFFFF"/>
          </w:rPr>
          <w:t>переломах костей</w:t>
        </w:r>
      </w:hyperlink>
      <w:r w:rsidRPr="008E5C84">
        <w:rPr>
          <w:rFonts w:ascii="Times New Roman" w:hAnsi="Times New Roman" w:cs="Times New Roman"/>
          <w:sz w:val="24"/>
          <w:szCs w:val="24"/>
          <w:shd w:val="clear" w:color="auto" w:fill="FFFFFF"/>
        </w:rPr>
        <w:t>, а также </w:t>
      </w:r>
      <w:hyperlink r:id="rId12" w:tooltip="Ушиб" w:history="1">
        <w:r w:rsidRPr="008E5C84">
          <w:rPr>
            <w:rStyle w:val="a6"/>
            <w:rFonts w:ascii="Times New Roman" w:hAnsi="Times New Roman" w:cs="Times New Roman"/>
            <w:color w:val="auto"/>
            <w:sz w:val="24"/>
            <w:szCs w:val="24"/>
            <w:u w:val="none"/>
            <w:shd w:val="clear" w:color="auto" w:fill="FFFFFF"/>
          </w:rPr>
          <w:t>ушибах</w:t>
        </w:r>
      </w:hyperlink>
      <w:r w:rsidRPr="008E5C84">
        <w:rPr>
          <w:rFonts w:ascii="Times New Roman" w:hAnsi="Times New Roman" w:cs="Times New Roman"/>
          <w:sz w:val="24"/>
          <w:szCs w:val="24"/>
          <w:shd w:val="clear" w:color="auto" w:fill="FFFFFF"/>
        </w:rPr>
        <w:t>, растяжениях связок, некоторых заболеваниях опорно-двигательного аппарата. Цель применения — </w:t>
      </w:r>
      <w:hyperlink r:id="rId13" w:tooltip="Иммобилизация (травматология) (страница отсутствует)" w:history="1">
        <w:r w:rsidRPr="008E5C84">
          <w:rPr>
            <w:rStyle w:val="a6"/>
            <w:rFonts w:ascii="Times New Roman" w:hAnsi="Times New Roman" w:cs="Times New Roman"/>
            <w:color w:val="auto"/>
            <w:sz w:val="24"/>
            <w:szCs w:val="24"/>
            <w:u w:val="none"/>
            <w:shd w:val="clear" w:color="auto" w:fill="FFFFFF"/>
          </w:rPr>
          <w:t>иммобилизация</w:t>
        </w:r>
      </w:hyperlink>
      <w:r w:rsidRPr="008E5C84">
        <w:rPr>
          <w:rFonts w:ascii="Times New Roman" w:hAnsi="Times New Roman" w:cs="Times New Roman"/>
          <w:sz w:val="24"/>
          <w:szCs w:val="24"/>
          <w:shd w:val="clear" w:color="auto" w:fill="FFFFFF"/>
        </w:rPr>
        <w:t>, создание неподвижности в сегменте конечности или отдельных областях туловища для улучшения и ускорения процесса заживления, уменьшения </w:t>
      </w:r>
      <w:hyperlink r:id="rId14" w:tooltip="Боль" w:history="1">
        <w:r w:rsidRPr="008E5C84">
          <w:rPr>
            <w:rStyle w:val="a6"/>
            <w:rFonts w:ascii="Times New Roman" w:hAnsi="Times New Roman" w:cs="Times New Roman"/>
            <w:color w:val="auto"/>
            <w:sz w:val="24"/>
            <w:szCs w:val="24"/>
            <w:u w:val="none"/>
            <w:shd w:val="clear" w:color="auto" w:fill="FFFFFF"/>
          </w:rPr>
          <w:t>болевого синдрома</w:t>
        </w:r>
      </w:hyperlink>
    </w:p>
    <w:p w14:paraId="7FD08044" w14:textId="77777777" w:rsidR="00950AFC" w:rsidRPr="008E5C84" w:rsidRDefault="003B386E" w:rsidP="00E954AC">
      <w:pPr>
        <w:pStyle w:val="1"/>
        <w:spacing w:before="0" w:after="0" w:line="360" w:lineRule="auto"/>
        <w:ind w:left="0"/>
        <w:jc w:val="center"/>
        <w:rPr>
          <w:rFonts w:ascii="Times New Roman" w:hAnsi="Times New Roman"/>
        </w:rPr>
      </w:pPr>
      <w:bookmarkStart w:id="2" w:name="_Toc124323899"/>
      <w:r w:rsidRPr="008E5C84">
        <w:rPr>
          <w:rFonts w:ascii="Times New Roman" w:hAnsi="Times New Roman"/>
        </w:rPr>
        <w:t xml:space="preserve">1. </w:t>
      </w:r>
      <w:r w:rsidR="00950AFC" w:rsidRPr="008E5C84">
        <w:rPr>
          <w:rFonts w:ascii="Times New Roman" w:hAnsi="Times New Roman"/>
        </w:rPr>
        <w:t>Краткая информация</w:t>
      </w:r>
      <w:bookmarkEnd w:id="2"/>
    </w:p>
    <w:p w14:paraId="7CD5B1CD" w14:textId="77777777" w:rsidR="00844305" w:rsidRPr="008E5C84" w:rsidRDefault="00950AFC" w:rsidP="00E954AC">
      <w:pPr>
        <w:autoSpaceDE w:val="0"/>
        <w:spacing w:after="0" w:line="360" w:lineRule="auto"/>
        <w:ind w:firstLine="708"/>
        <w:jc w:val="both"/>
        <w:rPr>
          <w:rFonts w:ascii="Times New Roman" w:eastAsia="Times New Roman" w:hAnsi="Times New Roman" w:cs="Times New Roman"/>
          <w:sz w:val="24"/>
          <w:szCs w:val="24"/>
        </w:rPr>
      </w:pPr>
      <w:r w:rsidRPr="008E5C84">
        <w:rPr>
          <w:rFonts w:ascii="Times New Roman" w:eastAsia="Times New Roman" w:hAnsi="Times New Roman" w:cs="Times New Roman"/>
          <w:sz w:val="24"/>
          <w:szCs w:val="24"/>
        </w:rPr>
        <w:t>Акромиально-ключичный сустав (</w:t>
      </w:r>
      <w:proofErr w:type="spellStart"/>
      <w:r w:rsidRPr="008E5C84">
        <w:rPr>
          <w:rFonts w:ascii="Times New Roman" w:eastAsia="Times New Roman" w:hAnsi="Times New Roman" w:cs="Times New Roman"/>
          <w:sz w:val="24"/>
          <w:szCs w:val="24"/>
        </w:rPr>
        <w:t>Articulatio</w:t>
      </w:r>
      <w:proofErr w:type="spellEnd"/>
      <w:r w:rsidRPr="008E5C84">
        <w:rPr>
          <w:rFonts w:ascii="Times New Roman" w:eastAsia="Times New Roman" w:hAnsi="Times New Roman" w:cs="Times New Roman"/>
          <w:sz w:val="24"/>
          <w:szCs w:val="24"/>
        </w:rPr>
        <w:t xml:space="preserve"> </w:t>
      </w:r>
      <w:proofErr w:type="spellStart"/>
      <w:r w:rsidRPr="008E5C84">
        <w:rPr>
          <w:rFonts w:ascii="Times New Roman" w:eastAsia="Times New Roman" w:hAnsi="Times New Roman" w:cs="Times New Roman"/>
          <w:sz w:val="24"/>
          <w:szCs w:val="24"/>
        </w:rPr>
        <w:t>acromioclavicularis</w:t>
      </w:r>
      <w:proofErr w:type="spellEnd"/>
      <w:r w:rsidRPr="008E5C84">
        <w:rPr>
          <w:rFonts w:ascii="Times New Roman" w:eastAsia="Times New Roman" w:hAnsi="Times New Roman" w:cs="Times New Roman"/>
          <w:sz w:val="24"/>
          <w:szCs w:val="24"/>
        </w:rPr>
        <w:t xml:space="preserve">) образован сочленением акромиально-суставной поверхности акромиального конца ключицы и суставной поверхности </w:t>
      </w:r>
      <w:proofErr w:type="spellStart"/>
      <w:r w:rsidRPr="008E5C84">
        <w:rPr>
          <w:rFonts w:ascii="Times New Roman" w:eastAsia="Times New Roman" w:hAnsi="Times New Roman" w:cs="Times New Roman"/>
          <w:sz w:val="24"/>
          <w:szCs w:val="24"/>
        </w:rPr>
        <w:t>акромиона</w:t>
      </w:r>
      <w:proofErr w:type="spellEnd"/>
      <w:r w:rsidRPr="008E5C84">
        <w:rPr>
          <w:rFonts w:ascii="Times New Roman" w:eastAsia="Times New Roman" w:hAnsi="Times New Roman" w:cs="Times New Roman"/>
          <w:sz w:val="24"/>
          <w:szCs w:val="24"/>
        </w:rPr>
        <w:t xml:space="preserve">, расположенной на внутреннем крае </w:t>
      </w:r>
      <w:proofErr w:type="spellStart"/>
      <w:r w:rsidRPr="008E5C84">
        <w:rPr>
          <w:rFonts w:ascii="Times New Roman" w:eastAsia="Times New Roman" w:hAnsi="Times New Roman" w:cs="Times New Roman"/>
          <w:sz w:val="24"/>
          <w:szCs w:val="24"/>
        </w:rPr>
        <w:t>акромиона</w:t>
      </w:r>
      <w:proofErr w:type="spellEnd"/>
      <w:r w:rsidRPr="008E5C84">
        <w:rPr>
          <w:rFonts w:ascii="Times New Roman" w:eastAsia="Times New Roman" w:hAnsi="Times New Roman" w:cs="Times New Roman"/>
          <w:sz w:val="24"/>
          <w:szCs w:val="24"/>
        </w:rPr>
        <w:t xml:space="preserve"> лопатки.</w:t>
      </w:r>
      <w:r w:rsidR="00844305" w:rsidRPr="008E5C84">
        <w:rPr>
          <w:rFonts w:ascii="Times New Roman" w:eastAsia="Times New Roman" w:hAnsi="Times New Roman" w:cs="Times New Roman"/>
          <w:sz w:val="24"/>
          <w:szCs w:val="24"/>
        </w:rPr>
        <w:t xml:space="preserve"> </w:t>
      </w:r>
      <w:r w:rsidRPr="008E5C84">
        <w:rPr>
          <w:rFonts w:ascii="Times New Roman" w:eastAsia="Times New Roman" w:hAnsi="Times New Roman" w:cs="Times New Roman"/>
          <w:sz w:val="24"/>
          <w:szCs w:val="24"/>
        </w:rPr>
        <w:t xml:space="preserve">Сверху суставную капсулу подкрепляет акромиально-ключичная связка. Все сочленение укрепляется мощной клювовидно-ключичной связкой, расположенной в стороне от сустава. Эта связка состоит из двух пучков волокон, начинающихся от основания клювовидного отростка лопатки и прикрепляющихся к конусовидному бугорку и трапециевидной линии нижней поверхности акромиального конца ключицы. Пучок расположенный латерально и кпереди, получил название трапециевидной связки, а лежащий </w:t>
      </w:r>
      <w:proofErr w:type="spellStart"/>
      <w:r w:rsidRPr="008E5C84">
        <w:rPr>
          <w:rFonts w:ascii="Times New Roman" w:eastAsia="Times New Roman" w:hAnsi="Times New Roman" w:cs="Times New Roman"/>
          <w:sz w:val="24"/>
          <w:szCs w:val="24"/>
        </w:rPr>
        <w:t>медиально</w:t>
      </w:r>
      <w:proofErr w:type="spellEnd"/>
      <w:r w:rsidRPr="008E5C84">
        <w:rPr>
          <w:rFonts w:ascii="Times New Roman" w:eastAsia="Times New Roman" w:hAnsi="Times New Roman" w:cs="Times New Roman"/>
          <w:sz w:val="24"/>
          <w:szCs w:val="24"/>
        </w:rPr>
        <w:t xml:space="preserve"> и кзади – конусовидной связки. В акромиально-ключичном суставе </w:t>
      </w:r>
      <w:r w:rsidRPr="008E5C84">
        <w:rPr>
          <w:rFonts w:ascii="Times New Roman" w:eastAsia="Times New Roman" w:hAnsi="Times New Roman" w:cs="Times New Roman"/>
          <w:sz w:val="24"/>
          <w:szCs w:val="24"/>
        </w:rPr>
        <w:lastRenderedPageBreak/>
        <w:t>возможны движения вокруг трех осей, но амплитуда их незначительная, так как связки ограничивают подвижность сустава.</w:t>
      </w:r>
      <w:r w:rsidR="00300E9C" w:rsidRPr="008E5C84">
        <w:rPr>
          <w:rFonts w:ascii="Times New Roman" w:hAnsi="Times New Roman" w:cs="Times New Roman"/>
        </w:rPr>
        <w:t xml:space="preserve"> [1].</w:t>
      </w:r>
    </w:p>
    <w:p w14:paraId="2D13047A" w14:textId="77777777" w:rsidR="00950AFC" w:rsidRPr="008E5C84" w:rsidRDefault="00844305" w:rsidP="00E954AC">
      <w:pPr>
        <w:pStyle w:val="2"/>
        <w:spacing w:before="0" w:line="360" w:lineRule="auto"/>
        <w:ind w:firstLine="709"/>
        <w:jc w:val="both"/>
        <w:rPr>
          <w:rFonts w:ascii="Times New Roman" w:hAnsi="Times New Roman" w:cs="Times New Roman"/>
          <w:color w:val="auto"/>
          <w:sz w:val="24"/>
          <w:szCs w:val="24"/>
          <w:u w:val="single"/>
        </w:rPr>
      </w:pPr>
      <w:bookmarkStart w:id="3" w:name="_Toc124323900"/>
      <w:r w:rsidRPr="008E5C84">
        <w:rPr>
          <w:rFonts w:ascii="Times New Roman" w:hAnsi="Times New Roman" w:cs="Times New Roman"/>
          <w:color w:val="auto"/>
          <w:sz w:val="24"/>
          <w:szCs w:val="24"/>
          <w:u w:val="single"/>
        </w:rPr>
        <w:t>1.1</w:t>
      </w:r>
      <w:r w:rsidR="00E954AC">
        <w:rPr>
          <w:rFonts w:ascii="Times New Roman" w:hAnsi="Times New Roman" w:cs="Times New Roman"/>
          <w:color w:val="auto"/>
          <w:sz w:val="24"/>
          <w:szCs w:val="24"/>
          <w:u w:val="single"/>
        </w:rPr>
        <w:t xml:space="preserve"> </w:t>
      </w:r>
      <w:r w:rsidR="00950AFC" w:rsidRPr="008E5C84">
        <w:rPr>
          <w:rFonts w:ascii="Times New Roman" w:hAnsi="Times New Roman" w:cs="Times New Roman"/>
          <w:color w:val="auto"/>
          <w:sz w:val="24"/>
          <w:szCs w:val="24"/>
          <w:u w:val="single"/>
        </w:rPr>
        <w:t>Определение</w:t>
      </w:r>
      <w:bookmarkEnd w:id="3"/>
    </w:p>
    <w:p w14:paraId="4D9F91AA" w14:textId="77777777" w:rsidR="00950AFC" w:rsidRPr="008E5C84" w:rsidRDefault="00F379DF" w:rsidP="00E954AC">
      <w:pPr>
        <w:spacing w:after="0" w:line="360" w:lineRule="auto"/>
        <w:ind w:firstLine="708"/>
        <w:jc w:val="both"/>
        <w:rPr>
          <w:rFonts w:ascii="Times New Roman" w:hAnsi="Times New Roman" w:cs="Times New Roman"/>
          <w:sz w:val="24"/>
          <w:szCs w:val="24"/>
          <w:shd w:val="clear" w:color="auto" w:fill="FFFFFF"/>
        </w:rPr>
      </w:pPr>
      <w:r w:rsidRPr="008E5C84">
        <w:rPr>
          <w:rFonts w:ascii="Times New Roman" w:hAnsi="Times New Roman" w:cs="Times New Roman"/>
          <w:sz w:val="24"/>
          <w:szCs w:val="24"/>
        </w:rPr>
        <w:t xml:space="preserve">Повреждение акромиально – ключичного сочленения </w:t>
      </w:r>
      <w:r w:rsidR="00950AFC" w:rsidRPr="008E5C84">
        <w:rPr>
          <w:rFonts w:ascii="Times New Roman" w:hAnsi="Times New Roman" w:cs="Times New Roman"/>
          <w:sz w:val="24"/>
          <w:szCs w:val="24"/>
        </w:rPr>
        <w:t>- это</w:t>
      </w:r>
      <w:r w:rsidR="00950AFC" w:rsidRPr="008E5C84">
        <w:rPr>
          <w:rFonts w:ascii="Times New Roman" w:hAnsi="Times New Roman" w:cs="Times New Roman"/>
          <w:sz w:val="21"/>
          <w:szCs w:val="21"/>
          <w:shd w:val="clear" w:color="auto" w:fill="FFFFFF"/>
        </w:rPr>
        <w:t> </w:t>
      </w:r>
      <w:r w:rsidR="00950AFC" w:rsidRPr="008E5C84">
        <w:rPr>
          <w:rFonts w:ascii="Times New Roman" w:hAnsi="Times New Roman" w:cs="Times New Roman"/>
          <w:sz w:val="24"/>
          <w:szCs w:val="24"/>
          <w:shd w:val="clear" w:color="auto" w:fill="FFFFFF"/>
        </w:rPr>
        <w:t xml:space="preserve">патологическое состояние, </w:t>
      </w:r>
      <w:r w:rsidRPr="008E5C84">
        <w:rPr>
          <w:rFonts w:ascii="Times New Roman" w:hAnsi="Times New Roman" w:cs="Times New Roman"/>
          <w:sz w:val="24"/>
          <w:szCs w:val="24"/>
          <w:shd w:val="clear" w:color="auto" w:fill="FFFFFF"/>
        </w:rPr>
        <w:t>кот</w:t>
      </w:r>
      <w:r w:rsidR="00300E9C" w:rsidRPr="008E5C84">
        <w:rPr>
          <w:rFonts w:ascii="Times New Roman" w:hAnsi="Times New Roman" w:cs="Times New Roman"/>
          <w:sz w:val="24"/>
          <w:szCs w:val="24"/>
          <w:shd w:val="clear" w:color="auto" w:fill="FFFFFF"/>
        </w:rPr>
        <w:t>о</w:t>
      </w:r>
      <w:r w:rsidRPr="008E5C84">
        <w:rPr>
          <w:rFonts w:ascii="Times New Roman" w:hAnsi="Times New Roman" w:cs="Times New Roman"/>
          <w:sz w:val="24"/>
          <w:szCs w:val="24"/>
          <w:shd w:val="clear" w:color="auto" w:fill="FFFFFF"/>
        </w:rPr>
        <w:t xml:space="preserve">рое может быть в виде </w:t>
      </w:r>
      <w:r w:rsidRPr="008E5C84">
        <w:rPr>
          <w:rFonts w:ascii="Times New Roman" w:eastAsia="TimesNewRomanPSMT" w:hAnsi="Times New Roman" w:cs="Times New Roman"/>
          <w:sz w:val="24"/>
          <w:szCs w:val="24"/>
        </w:rPr>
        <w:t xml:space="preserve">вывиха акромиально-ключичного сустава или растяжение и перенапряжение </w:t>
      </w:r>
      <w:proofErr w:type="spellStart"/>
      <w:r w:rsidRPr="008E5C84">
        <w:rPr>
          <w:rFonts w:ascii="Times New Roman" w:eastAsia="TimesNewRomanPSMT" w:hAnsi="Times New Roman" w:cs="Times New Roman"/>
          <w:sz w:val="24"/>
          <w:szCs w:val="24"/>
        </w:rPr>
        <w:t>капсульно</w:t>
      </w:r>
      <w:proofErr w:type="spellEnd"/>
      <w:r w:rsidRPr="008E5C84">
        <w:rPr>
          <w:rFonts w:ascii="Times New Roman" w:eastAsia="TimesNewRomanPSMT" w:hAnsi="Times New Roman" w:cs="Times New Roman"/>
          <w:sz w:val="24"/>
          <w:szCs w:val="24"/>
        </w:rPr>
        <w:t>-связочного аппарата акромиально-ключичного сустава.</w:t>
      </w:r>
    </w:p>
    <w:p w14:paraId="7DA3FC53" w14:textId="77777777" w:rsidR="00EE5CFF" w:rsidRPr="008E5C84" w:rsidRDefault="00950AFC" w:rsidP="00E954AC">
      <w:pPr>
        <w:pStyle w:val="2"/>
        <w:spacing w:before="0" w:line="360" w:lineRule="auto"/>
        <w:ind w:firstLine="709"/>
        <w:jc w:val="both"/>
        <w:rPr>
          <w:rFonts w:ascii="Times New Roman" w:hAnsi="Times New Roman" w:cs="Times New Roman"/>
          <w:color w:val="auto"/>
          <w:sz w:val="24"/>
          <w:szCs w:val="24"/>
          <w:u w:val="single"/>
          <w:shd w:val="clear" w:color="auto" w:fill="FFFFFF"/>
        </w:rPr>
      </w:pPr>
      <w:bookmarkStart w:id="4" w:name="_Toc124323901"/>
      <w:r w:rsidRPr="008E5C84">
        <w:rPr>
          <w:rFonts w:ascii="Times New Roman" w:hAnsi="Times New Roman" w:cs="Times New Roman"/>
          <w:color w:val="auto"/>
          <w:sz w:val="24"/>
          <w:szCs w:val="24"/>
          <w:u w:val="single"/>
          <w:shd w:val="clear" w:color="auto" w:fill="FFFFFF"/>
        </w:rPr>
        <w:t>1.2 Этиология и патогенез</w:t>
      </w:r>
      <w:r w:rsidR="00EE5CFF" w:rsidRPr="008E5C84">
        <w:rPr>
          <w:rFonts w:ascii="Times New Roman" w:hAnsi="Times New Roman" w:cs="Times New Roman"/>
          <w:color w:val="auto"/>
          <w:sz w:val="24"/>
          <w:szCs w:val="24"/>
          <w:u w:val="single"/>
          <w:shd w:val="clear" w:color="auto" w:fill="FFFFFF"/>
        </w:rPr>
        <w:t>.</w:t>
      </w:r>
      <w:bookmarkEnd w:id="4"/>
      <w:r w:rsidR="00EE5CFF" w:rsidRPr="008E5C84">
        <w:rPr>
          <w:rFonts w:ascii="Times New Roman" w:hAnsi="Times New Roman" w:cs="Times New Roman"/>
          <w:color w:val="auto"/>
          <w:sz w:val="24"/>
          <w:szCs w:val="24"/>
          <w:u w:val="single"/>
          <w:shd w:val="clear" w:color="auto" w:fill="FFFFFF"/>
        </w:rPr>
        <w:t xml:space="preserve"> </w:t>
      </w:r>
    </w:p>
    <w:p w14:paraId="1713E6A1" w14:textId="77777777" w:rsidR="00950AFC" w:rsidRPr="008E5C84" w:rsidRDefault="00950AFC" w:rsidP="00E954AC">
      <w:pPr>
        <w:autoSpaceDE w:val="0"/>
        <w:spacing w:after="0" w:line="360" w:lineRule="auto"/>
        <w:jc w:val="both"/>
        <w:rPr>
          <w:rFonts w:ascii="Times New Roman" w:eastAsia="Times New Roman" w:hAnsi="Times New Roman" w:cs="Times New Roman"/>
          <w:sz w:val="24"/>
          <w:szCs w:val="24"/>
        </w:rPr>
      </w:pPr>
      <w:r w:rsidRPr="008E5C84">
        <w:rPr>
          <w:rFonts w:ascii="Times New Roman" w:eastAsia="Times New Roman" w:hAnsi="Times New Roman" w:cs="Times New Roman"/>
          <w:sz w:val="24"/>
          <w:szCs w:val="24"/>
        </w:rPr>
        <w:t xml:space="preserve"> </w:t>
      </w:r>
      <w:r w:rsidR="008E5C84">
        <w:rPr>
          <w:rFonts w:ascii="Times New Roman" w:eastAsia="Times New Roman" w:hAnsi="Times New Roman" w:cs="Times New Roman"/>
          <w:sz w:val="24"/>
          <w:szCs w:val="24"/>
        </w:rPr>
        <w:tab/>
      </w:r>
      <w:r w:rsidRPr="008E5C84">
        <w:rPr>
          <w:rStyle w:val="a9"/>
          <w:rFonts w:ascii="Times New Roman" w:eastAsia="Times New Roman" w:hAnsi="Times New Roman" w:cs="Times New Roman"/>
          <w:b w:val="0"/>
          <w:sz w:val="24"/>
          <w:szCs w:val="24"/>
        </w:rPr>
        <w:t>Основными причинами повреждений акромиально-ключичного сустава чаще бывают падения на вытянутую руки и</w:t>
      </w:r>
      <w:r w:rsidRPr="008E5C84">
        <w:rPr>
          <w:rFonts w:ascii="Times New Roman" w:eastAsia="Times New Roman" w:hAnsi="Times New Roman" w:cs="Times New Roman"/>
          <w:sz w:val="24"/>
          <w:szCs w:val="24"/>
        </w:rPr>
        <w:t xml:space="preserve"> на область плечевого сустава. В тех случаях, когда повреждение ограничивается разрывом ключично-акромиальных связок, наблюдается неполный вывих или подвывих акромиального конца ключицы. Если же разрываются мощные ключично-клювовидные связки (трапециевидная и конусовидная), происходит полный </w:t>
      </w:r>
      <w:proofErr w:type="spellStart"/>
      <w:r w:rsidRPr="008E5C84">
        <w:rPr>
          <w:rFonts w:ascii="Times New Roman" w:eastAsia="Times New Roman" w:hAnsi="Times New Roman" w:cs="Times New Roman"/>
          <w:sz w:val="24"/>
          <w:szCs w:val="24"/>
        </w:rPr>
        <w:t>надакромиальный</w:t>
      </w:r>
      <w:proofErr w:type="spellEnd"/>
      <w:r w:rsidRPr="008E5C84">
        <w:rPr>
          <w:rFonts w:ascii="Times New Roman" w:eastAsia="Times New Roman" w:hAnsi="Times New Roman" w:cs="Times New Roman"/>
          <w:sz w:val="24"/>
          <w:szCs w:val="24"/>
        </w:rPr>
        <w:t xml:space="preserve"> вывих ключицы. Ретракция трапециевидной мышцы смещает ключицу кверху и кзади лопатки, и вся верхняя конечность в вертикальном положении больного в силу тяжести смещаются книзу. </w:t>
      </w:r>
    </w:p>
    <w:p w14:paraId="7183664F" w14:textId="77777777" w:rsidR="00950AFC" w:rsidRPr="008E5C84" w:rsidRDefault="00950AFC" w:rsidP="00E954AC">
      <w:pPr>
        <w:pStyle w:val="2"/>
        <w:spacing w:before="0" w:line="360" w:lineRule="auto"/>
        <w:ind w:firstLine="709"/>
        <w:jc w:val="both"/>
        <w:rPr>
          <w:rFonts w:ascii="Times New Roman" w:hAnsi="Times New Roman" w:cs="Times New Roman"/>
          <w:color w:val="auto"/>
          <w:sz w:val="24"/>
          <w:szCs w:val="24"/>
          <w:u w:val="single"/>
          <w:shd w:val="clear" w:color="auto" w:fill="FFFFFF"/>
        </w:rPr>
      </w:pPr>
      <w:bookmarkStart w:id="5" w:name="_Toc124323902"/>
      <w:r w:rsidRPr="008E5C84">
        <w:rPr>
          <w:rFonts w:ascii="Times New Roman" w:hAnsi="Times New Roman" w:cs="Times New Roman"/>
          <w:color w:val="auto"/>
          <w:sz w:val="24"/>
          <w:szCs w:val="24"/>
          <w:u w:val="single"/>
          <w:shd w:val="clear" w:color="auto" w:fill="FFFFFF"/>
        </w:rPr>
        <w:t>1.3 Эпидемиология переломов ключицы</w:t>
      </w:r>
      <w:bookmarkEnd w:id="5"/>
    </w:p>
    <w:p w14:paraId="58F8CAE6" w14:textId="77777777" w:rsidR="00950AFC" w:rsidRPr="008E5C84" w:rsidRDefault="00EE5CFF" w:rsidP="00E954AC">
      <w:pPr>
        <w:autoSpaceDE w:val="0"/>
        <w:spacing w:after="0" w:line="360" w:lineRule="auto"/>
        <w:ind w:firstLine="708"/>
        <w:jc w:val="both"/>
        <w:rPr>
          <w:rFonts w:ascii="Times New Roman" w:eastAsia="Times New Roman" w:hAnsi="Times New Roman" w:cs="Times New Roman"/>
          <w:sz w:val="24"/>
          <w:szCs w:val="24"/>
        </w:rPr>
      </w:pPr>
      <w:r w:rsidRPr="008E5C84">
        <w:rPr>
          <w:rFonts w:ascii="Times New Roman" w:eastAsia="Times New Roman" w:hAnsi="Times New Roman" w:cs="Times New Roman"/>
          <w:sz w:val="24"/>
          <w:szCs w:val="24"/>
        </w:rPr>
        <w:t>По данным разных авторов, вывихи акромиального конца ключицы составляют от 1 до 17,2% среди других вывихов и занимают третье место, уступая вывихам плеча и предплечья.</w:t>
      </w:r>
    </w:p>
    <w:p w14:paraId="5B8CD077" w14:textId="77777777" w:rsidR="00950AFC" w:rsidRPr="008E5C84" w:rsidRDefault="00950AFC" w:rsidP="00E954AC">
      <w:pPr>
        <w:pStyle w:val="2"/>
        <w:spacing w:before="0" w:line="360" w:lineRule="auto"/>
        <w:ind w:firstLine="709"/>
        <w:jc w:val="both"/>
        <w:rPr>
          <w:rFonts w:ascii="Times New Roman" w:hAnsi="Times New Roman" w:cs="Times New Roman"/>
          <w:color w:val="auto"/>
          <w:sz w:val="24"/>
          <w:u w:val="single"/>
        </w:rPr>
      </w:pPr>
      <w:bookmarkStart w:id="6" w:name="_Toc124323903"/>
      <w:r w:rsidRPr="008E5C84">
        <w:rPr>
          <w:rFonts w:ascii="Times New Roman" w:hAnsi="Times New Roman" w:cs="Times New Roman"/>
          <w:color w:val="auto"/>
          <w:sz w:val="24"/>
          <w:u w:val="single"/>
        </w:rPr>
        <w:t>1.4 Кодирование по МКБ- 10</w:t>
      </w:r>
      <w:bookmarkEnd w:id="6"/>
    </w:p>
    <w:p w14:paraId="4426492F" w14:textId="77777777" w:rsidR="00F379DF" w:rsidRPr="008E5C84" w:rsidRDefault="008E5C84" w:rsidP="00E954AC">
      <w:pPr>
        <w:spacing w:after="0" w:line="360" w:lineRule="auto"/>
        <w:ind w:firstLine="709"/>
        <w:jc w:val="both"/>
        <w:rPr>
          <w:rFonts w:ascii="Times New Roman" w:eastAsia="TimesNewRomanPSMT" w:hAnsi="Times New Roman" w:cs="Times New Roman"/>
          <w:sz w:val="24"/>
          <w:szCs w:val="24"/>
        </w:rPr>
      </w:pPr>
      <w:r w:rsidRPr="003522C0">
        <w:rPr>
          <w:rFonts w:ascii="Times New Roman" w:eastAsia="TimesNewRomanPSMT" w:hAnsi="Times New Roman" w:cs="Times New Roman"/>
          <w:b/>
          <w:sz w:val="24"/>
          <w:szCs w:val="24"/>
          <w:lang w:val="en-US"/>
        </w:rPr>
        <w:t>S</w:t>
      </w:r>
      <w:r w:rsidRPr="003522C0">
        <w:rPr>
          <w:rFonts w:ascii="Times New Roman" w:eastAsia="TimesNewRomanPSMT" w:hAnsi="Times New Roman" w:cs="Times New Roman"/>
          <w:b/>
          <w:sz w:val="24"/>
          <w:szCs w:val="24"/>
        </w:rPr>
        <w:t xml:space="preserve"> 43.1</w:t>
      </w:r>
      <w:r>
        <w:rPr>
          <w:rFonts w:ascii="Times New Roman" w:eastAsia="TimesNewRomanPSMT" w:hAnsi="Times New Roman" w:cs="Times New Roman"/>
          <w:sz w:val="24"/>
          <w:szCs w:val="24"/>
        </w:rPr>
        <w:t xml:space="preserve"> - </w:t>
      </w:r>
      <w:r w:rsidR="003522C0">
        <w:rPr>
          <w:rFonts w:ascii="Times New Roman" w:eastAsia="TimesNewRomanPSMT" w:hAnsi="Times New Roman" w:cs="Times New Roman"/>
          <w:sz w:val="24"/>
          <w:szCs w:val="24"/>
        </w:rPr>
        <w:t>в</w:t>
      </w:r>
      <w:r w:rsidR="00F379DF" w:rsidRPr="008E5C84">
        <w:rPr>
          <w:rFonts w:ascii="Times New Roman" w:eastAsia="TimesNewRomanPSMT" w:hAnsi="Times New Roman" w:cs="Times New Roman"/>
          <w:sz w:val="24"/>
          <w:szCs w:val="24"/>
        </w:rPr>
        <w:t xml:space="preserve">ывих акромиально-ключичного сустава  </w:t>
      </w:r>
    </w:p>
    <w:p w14:paraId="0BD275C1" w14:textId="77777777" w:rsidR="00950AFC" w:rsidRPr="008E5C84" w:rsidRDefault="008E5C84" w:rsidP="00E954AC">
      <w:pPr>
        <w:spacing w:after="0" w:line="360" w:lineRule="auto"/>
        <w:ind w:firstLine="709"/>
        <w:jc w:val="both"/>
        <w:rPr>
          <w:rFonts w:ascii="Times New Roman" w:eastAsia="TimesNewRomanPSMT" w:hAnsi="Times New Roman" w:cs="Times New Roman"/>
          <w:sz w:val="24"/>
          <w:szCs w:val="24"/>
        </w:rPr>
      </w:pPr>
      <w:r w:rsidRPr="003522C0">
        <w:rPr>
          <w:rFonts w:ascii="Times New Roman" w:eastAsia="TimesNewRomanPSMT" w:hAnsi="Times New Roman" w:cs="Times New Roman"/>
          <w:b/>
          <w:sz w:val="24"/>
          <w:szCs w:val="24"/>
          <w:lang w:val="en-US"/>
        </w:rPr>
        <w:t>S</w:t>
      </w:r>
      <w:r w:rsidRPr="003522C0">
        <w:rPr>
          <w:rFonts w:ascii="Times New Roman" w:eastAsia="TimesNewRomanPSMT" w:hAnsi="Times New Roman" w:cs="Times New Roman"/>
          <w:b/>
          <w:sz w:val="24"/>
          <w:szCs w:val="24"/>
        </w:rPr>
        <w:t xml:space="preserve"> 43.5</w:t>
      </w:r>
      <w:r>
        <w:rPr>
          <w:rFonts w:ascii="Times New Roman" w:eastAsia="TimesNewRomanPSMT" w:hAnsi="Times New Roman" w:cs="Times New Roman"/>
          <w:sz w:val="24"/>
          <w:szCs w:val="24"/>
        </w:rPr>
        <w:t xml:space="preserve"> - </w:t>
      </w:r>
      <w:r w:rsidR="003522C0">
        <w:rPr>
          <w:rFonts w:ascii="Times New Roman" w:eastAsia="TimesNewRomanPSMT" w:hAnsi="Times New Roman" w:cs="Times New Roman"/>
          <w:sz w:val="24"/>
          <w:szCs w:val="24"/>
        </w:rPr>
        <w:t>р</w:t>
      </w:r>
      <w:r w:rsidR="00F379DF" w:rsidRPr="008E5C84">
        <w:rPr>
          <w:rFonts w:ascii="Times New Roman" w:eastAsia="TimesNewRomanPSMT" w:hAnsi="Times New Roman" w:cs="Times New Roman"/>
          <w:sz w:val="24"/>
          <w:szCs w:val="24"/>
        </w:rPr>
        <w:t xml:space="preserve">астяжение и перенапряжение </w:t>
      </w:r>
      <w:proofErr w:type="spellStart"/>
      <w:r w:rsidR="00F379DF" w:rsidRPr="008E5C84">
        <w:rPr>
          <w:rFonts w:ascii="Times New Roman" w:eastAsia="TimesNewRomanPSMT" w:hAnsi="Times New Roman" w:cs="Times New Roman"/>
          <w:sz w:val="24"/>
          <w:szCs w:val="24"/>
        </w:rPr>
        <w:t>капсульно</w:t>
      </w:r>
      <w:proofErr w:type="spellEnd"/>
      <w:r w:rsidR="00F379DF" w:rsidRPr="008E5C84">
        <w:rPr>
          <w:rFonts w:ascii="Times New Roman" w:eastAsia="TimesNewRomanPSMT" w:hAnsi="Times New Roman" w:cs="Times New Roman"/>
          <w:sz w:val="24"/>
          <w:szCs w:val="24"/>
        </w:rPr>
        <w:t xml:space="preserve">-связочного аппарата акромиально-ключичного сустава </w:t>
      </w:r>
    </w:p>
    <w:p w14:paraId="23FC3340" w14:textId="77777777" w:rsidR="00950AFC" w:rsidRPr="008E5C84" w:rsidRDefault="00950AFC" w:rsidP="00E954AC">
      <w:pPr>
        <w:pStyle w:val="2"/>
        <w:spacing w:before="0" w:line="360" w:lineRule="auto"/>
        <w:ind w:firstLine="709"/>
        <w:jc w:val="both"/>
        <w:rPr>
          <w:rFonts w:ascii="Times New Roman" w:hAnsi="Times New Roman" w:cs="Times New Roman"/>
          <w:color w:val="auto"/>
          <w:sz w:val="24"/>
          <w:u w:val="single"/>
        </w:rPr>
      </w:pPr>
      <w:bookmarkStart w:id="7" w:name="_Toc124323904"/>
      <w:r w:rsidRPr="008E5C84">
        <w:rPr>
          <w:rFonts w:ascii="Times New Roman" w:hAnsi="Times New Roman" w:cs="Times New Roman"/>
          <w:color w:val="auto"/>
          <w:sz w:val="24"/>
          <w:u w:val="single"/>
        </w:rPr>
        <w:t xml:space="preserve">1.5 </w:t>
      </w:r>
      <w:r w:rsidR="00F379DF" w:rsidRPr="008E5C84">
        <w:rPr>
          <w:rFonts w:ascii="Times New Roman" w:hAnsi="Times New Roman" w:cs="Times New Roman"/>
          <w:color w:val="auto"/>
          <w:sz w:val="24"/>
          <w:u w:val="single"/>
        </w:rPr>
        <w:t>Классификация</w:t>
      </w:r>
      <w:bookmarkEnd w:id="7"/>
    </w:p>
    <w:p w14:paraId="1D46D254" w14:textId="77777777" w:rsidR="00F379DF" w:rsidRPr="008E5C84" w:rsidRDefault="00F379DF" w:rsidP="00E954AC">
      <w:pPr>
        <w:autoSpaceDE w:val="0"/>
        <w:spacing w:after="0" w:line="360" w:lineRule="auto"/>
        <w:ind w:firstLine="709"/>
        <w:jc w:val="both"/>
        <w:rPr>
          <w:rFonts w:ascii="Times New Roman" w:eastAsia="TimesNewRomanPSMT" w:hAnsi="Times New Roman" w:cs="Times New Roman"/>
          <w:bCs/>
          <w:sz w:val="24"/>
          <w:szCs w:val="24"/>
        </w:rPr>
      </w:pPr>
      <w:r w:rsidRPr="008E5C84">
        <w:rPr>
          <w:rStyle w:val="a9"/>
          <w:rFonts w:ascii="Times New Roman" w:eastAsia="TimesNewRomanPSMT" w:hAnsi="Times New Roman" w:cs="Times New Roman"/>
          <w:sz w:val="24"/>
          <w:szCs w:val="24"/>
        </w:rPr>
        <w:t xml:space="preserve">Классификация повреждения акромиально-ключичного сочленения </w:t>
      </w:r>
      <w:proofErr w:type="spellStart"/>
      <w:r w:rsidRPr="008E5C84">
        <w:rPr>
          <w:rStyle w:val="a9"/>
          <w:rFonts w:ascii="Times New Roman" w:eastAsia="TimesNewRomanPSMT" w:hAnsi="Times New Roman" w:cs="Times New Roman"/>
          <w:sz w:val="24"/>
          <w:szCs w:val="24"/>
        </w:rPr>
        <w:t>Rockwood</w:t>
      </w:r>
      <w:proofErr w:type="spellEnd"/>
      <w:r w:rsidRPr="008E5C84">
        <w:rPr>
          <w:rStyle w:val="a9"/>
          <w:rFonts w:ascii="Times New Roman" w:eastAsia="TimesNewRomanPSMT" w:hAnsi="Times New Roman" w:cs="Times New Roman"/>
          <w:sz w:val="24"/>
          <w:szCs w:val="24"/>
        </w:rPr>
        <w:t xml:space="preserve"> (уточненная Сорокиным А.А.)</w:t>
      </w:r>
      <w:r w:rsidRPr="008E5C84">
        <w:rPr>
          <w:rFonts w:ascii="Times New Roman" w:eastAsia="TimesNewRomanPSMT" w:hAnsi="Times New Roman" w:cs="Times New Roman"/>
          <w:bCs/>
          <w:sz w:val="24"/>
          <w:szCs w:val="24"/>
        </w:rPr>
        <w:t xml:space="preserve">: </w:t>
      </w:r>
    </w:p>
    <w:p w14:paraId="40FF9D35" w14:textId="77777777" w:rsidR="00F379DF" w:rsidRPr="008E5C84" w:rsidRDefault="00F379DF" w:rsidP="00E954AC">
      <w:pPr>
        <w:autoSpaceDE w:val="0"/>
        <w:spacing w:after="0" w:line="360" w:lineRule="auto"/>
        <w:jc w:val="both"/>
        <w:rPr>
          <w:rFonts w:ascii="Times New Roman" w:eastAsia="TimesNewRomanPSMT" w:hAnsi="Times New Roman" w:cs="Times New Roman"/>
          <w:bCs/>
          <w:sz w:val="24"/>
          <w:szCs w:val="24"/>
        </w:rPr>
      </w:pPr>
      <w:r w:rsidRPr="008E5C84">
        <w:rPr>
          <w:rFonts w:ascii="Times New Roman" w:eastAsia="TimesNewRomanPSMT" w:hAnsi="Times New Roman" w:cs="Times New Roman"/>
          <w:bCs/>
          <w:sz w:val="24"/>
          <w:szCs w:val="24"/>
          <w:u w:val="single"/>
        </w:rPr>
        <w:t xml:space="preserve">I </w:t>
      </w:r>
      <w:proofErr w:type="spellStart"/>
      <w:r w:rsidRPr="008E5C84">
        <w:rPr>
          <w:rFonts w:ascii="Times New Roman" w:eastAsia="TimesNewRomanPSMT" w:hAnsi="Times New Roman" w:cs="Times New Roman"/>
          <w:bCs/>
          <w:sz w:val="24"/>
          <w:szCs w:val="24"/>
          <w:u w:val="single"/>
        </w:rPr>
        <w:t>cтепень</w:t>
      </w:r>
      <w:proofErr w:type="spellEnd"/>
      <w:r w:rsidRPr="008E5C84">
        <w:rPr>
          <w:rFonts w:ascii="Times New Roman" w:eastAsia="TimesNewRomanPSMT" w:hAnsi="Times New Roman" w:cs="Times New Roman"/>
          <w:bCs/>
          <w:sz w:val="24"/>
          <w:szCs w:val="24"/>
        </w:rPr>
        <w:t xml:space="preserve"> </w:t>
      </w:r>
      <w:r w:rsidRPr="008E5C84">
        <w:rPr>
          <w:rFonts w:ascii="Times New Roman" w:eastAsia="TimesNewRomanPSMT" w:hAnsi="Times New Roman" w:cs="Times New Roman"/>
          <w:b/>
          <w:bCs/>
          <w:sz w:val="24"/>
          <w:szCs w:val="24"/>
        </w:rPr>
        <w:t xml:space="preserve">– </w:t>
      </w:r>
      <w:r w:rsidRPr="008E5C84">
        <w:rPr>
          <w:rFonts w:ascii="Times New Roman" w:eastAsia="TimesNewRomanPSMT" w:hAnsi="Times New Roman" w:cs="Times New Roman"/>
          <w:bCs/>
          <w:sz w:val="24"/>
          <w:szCs w:val="24"/>
        </w:rPr>
        <w:t>повреждения</w:t>
      </w:r>
      <w:r w:rsidR="00CE0DD2">
        <w:rPr>
          <w:rFonts w:ascii="Times New Roman" w:eastAsia="TimesNewRomanPSMT" w:hAnsi="Times New Roman" w:cs="Times New Roman"/>
          <w:bCs/>
          <w:sz w:val="24"/>
          <w:szCs w:val="24"/>
        </w:rPr>
        <w:t>,</w:t>
      </w:r>
      <w:r w:rsidRPr="008E5C84">
        <w:rPr>
          <w:rFonts w:ascii="Times New Roman" w:eastAsia="TimesNewRomanPSMT" w:hAnsi="Times New Roman" w:cs="Times New Roman"/>
          <w:bCs/>
          <w:sz w:val="24"/>
          <w:szCs w:val="24"/>
        </w:rPr>
        <w:t xml:space="preserve"> не сопровождающиеся смещением ключицы; </w:t>
      </w:r>
    </w:p>
    <w:p w14:paraId="293ED90A" w14:textId="77777777" w:rsidR="00F379DF" w:rsidRPr="008E5C84" w:rsidRDefault="00F379DF" w:rsidP="00E954AC">
      <w:pPr>
        <w:autoSpaceDE w:val="0"/>
        <w:spacing w:after="0" w:line="360" w:lineRule="auto"/>
        <w:jc w:val="both"/>
        <w:rPr>
          <w:rFonts w:ascii="Times New Roman" w:eastAsia="TimesNewRomanPSMT" w:hAnsi="Times New Roman" w:cs="Times New Roman"/>
          <w:bCs/>
          <w:sz w:val="24"/>
          <w:szCs w:val="24"/>
        </w:rPr>
      </w:pPr>
      <w:r w:rsidRPr="008E5C84">
        <w:rPr>
          <w:rFonts w:ascii="Times New Roman" w:eastAsia="TimesNewRomanPSMT" w:hAnsi="Times New Roman" w:cs="Times New Roman"/>
          <w:bCs/>
          <w:sz w:val="24"/>
          <w:szCs w:val="24"/>
          <w:u w:val="single"/>
        </w:rPr>
        <w:t xml:space="preserve">II </w:t>
      </w:r>
      <w:proofErr w:type="spellStart"/>
      <w:r w:rsidRPr="008E5C84">
        <w:rPr>
          <w:rFonts w:ascii="Times New Roman" w:eastAsia="TimesNewRomanPSMT" w:hAnsi="Times New Roman" w:cs="Times New Roman"/>
          <w:bCs/>
          <w:sz w:val="24"/>
          <w:szCs w:val="24"/>
          <w:u w:val="single"/>
        </w:rPr>
        <w:t>cтепень</w:t>
      </w:r>
      <w:proofErr w:type="spellEnd"/>
      <w:r w:rsidRPr="008E5C84">
        <w:rPr>
          <w:rFonts w:ascii="Times New Roman" w:eastAsia="TimesNewRomanPSMT" w:hAnsi="Times New Roman" w:cs="Times New Roman"/>
          <w:bCs/>
          <w:sz w:val="24"/>
          <w:szCs w:val="24"/>
        </w:rPr>
        <w:t xml:space="preserve"> </w:t>
      </w:r>
      <w:r w:rsidRPr="008E5C84">
        <w:rPr>
          <w:rFonts w:ascii="Times New Roman" w:eastAsia="TimesNewRomanPSMT" w:hAnsi="Times New Roman" w:cs="Times New Roman"/>
          <w:b/>
          <w:bCs/>
          <w:sz w:val="24"/>
          <w:szCs w:val="24"/>
        </w:rPr>
        <w:t xml:space="preserve">– </w:t>
      </w:r>
      <w:r w:rsidRPr="008E5C84">
        <w:rPr>
          <w:rFonts w:ascii="Times New Roman" w:eastAsia="TimesNewRomanPSMT" w:hAnsi="Times New Roman" w:cs="Times New Roman"/>
          <w:bCs/>
          <w:sz w:val="24"/>
          <w:szCs w:val="24"/>
        </w:rPr>
        <w:t xml:space="preserve">подвывих ключицы (разрыв акромиально-ключичных связок без повреждения клювовидно-ключичных), А – до двух недель (повреждения связок без дегенеративных изменений структур плечевого пояса), В – после двух недель (с дегенеративно-дистрофическими изменениями структур плечевого пояса); </w:t>
      </w:r>
    </w:p>
    <w:p w14:paraId="6B1925DA" w14:textId="77777777" w:rsidR="00F379DF" w:rsidRPr="008E5C84" w:rsidRDefault="00F379DF" w:rsidP="00E954AC">
      <w:pPr>
        <w:autoSpaceDE w:val="0"/>
        <w:spacing w:after="0" w:line="360" w:lineRule="auto"/>
        <w:jc w:val="both"/>
        <w:rPr>
          <w:rFonts w:ascii="Times New Roman" w:eastAsia="TimesNewRomanPSMT" w:hAnsi="Times New Roman" w:cs="Times New Roman"/>
          <w:bCs/>
          <w:sz w:val="24"/>
          <w:szCs w:val="24"/>
        </w:rPr>
      </w:pPr>
      <w:r w:rsidRPr="008E5C84">
        <w:rPr>
          <w:rFonts w:ascii="Times New Roman" w:eastAsia="TimesNewRomanPSMT" w:hAnsi="Times New Roman" w:cs="Times New Roman"/>
          <w:bCs/>
          <w:sz w:val="24"/>
          <w:szCs w:val="24"/>
          <w:u w:val="single"/>
        </w:rPr>
        <w:t>III степень</w:t>
      </w:r>
      <w:r w:rsidRPr="008E5C84">
        <w:rPr>
          <w:rFonts w:ascii="Times New Roman" w:eastAsia="TimesNewRomanPSMT" w:hAnsi="Times New Roman" w:cs="Times New Roman"/>
          <w:bCs/>
          <w:sz w:val="24"/>
          <w:szCs w:val="24"/>
        </w:rPr>
        <w:t xml:space="preserve"> </w:t>
      </w:r>
      <w:r w:rsidRPr="008E5C84">
        <w:rPr>
          <w:rFonts w:ascii="Times New Roman" w:eastAsia="TimesNewRomanPSMT" w:hAnsi="Times New Roman" w:cs="Times New Roman"/>
          <w:b/>
          <w:bCs/>
          <w:sz w:val="24"/>
          <w:szCs w:val="24"/>
        </w:rPr>
        <w:t xml:space="preserve">– </w:t>
      </w:r>
      <w:r w:rsidRPr="008E5C84">
        <w:rPr>
          <w:rFonts w:ascii="Times New Roman" w:eastAsia="TimesNewRomanPSMT" w:hAnsi="Times New Roman" w:cs="Times New Roman"/>
          <w:bCs/>
          <w:sz w:val="24"/>
          <w:szCs w:val="24"/>
        </w:rPr>
        <w:t xml:space="preserve">вывих ключицы (разрыв акромиально-ключичных и клювовидно-ключичных связок), А – до двух недель (повреждения связок без дегенеративных изменений структур </w:t>
      </w:r>
      <w:r w:rsidRPr="008E5C84">
        <w:rPr>
          <w:rFonts w:ascii="Times New Roman" w:eastAsia="TimesNewRomanPSMT" w:hAnsi="Times New Roman" w:cs="Times New Roman"/>
          <w:bCs/>
          <w:sz w:val="24"/>
          <w:szCs w:val="24"/>
        </w:rPr>
        <w:lastRenderedPageBreak/>
        <w:t xml:space="preserve">плечевого пояса), В – после двух недель (с дегенеративно-дистрофическими изменениями структур плечевого пояса); </w:t>
      </w:r>
    </w:p>
    <w:p w14:paraId="3ECE1880" w14:textId="77777777" w:rsidR="00F379DF" w:rsidRPr="008E5C84" w:rsidRDefault="00F379DF" w:rsidP="00E954AC">
      <w:pPr>
        <w:autoSpaceDE w:val="0"/>
        <w:spacing w:after="0" w:line="360" w:lineRule="auto"/>
        <w:jc w:val="both"/>
        <w:rPr>
          <w:rFonts w:ascii="Times New Roman" w:eastAsia="TimesNewRomanPSMT" w:hAnsi="Times New Roman" w:cs="Times New Roman"/>
          <w:bCs/>
          <w:sz w:val="24"/>
          <w:szCs w:val="24"/>
        </w:rPr>
      </w:pPr>
      <w:r w:rsidRPr="008E5C84">
        <w:rPr>
          <w:rFonts w:ascii="Times New Roman" w:eastAsia="TimesNewRomanPSMT" w:hAnsi="Times New Roman" w:cs="Times New Roman"/>
          <w:bCs/>
          <w:sz w:val="24"/>
          <w:szCs w:val="24"/>
          <w:u w:val="single"/>
        </w:rPr>
        <w:t>IV степень</w:t>
      </w:r>
      <w:r w:rsidRPr="008E5C84">
        <w:rPr>
          <w:rFonts w:ascii="Times New Roman" w:eastAsia="TimesNewRomanPSMT" w:hAnsi="Times New Roman" w:cs="Times New Roman"/>
          <w:bCs/>
          <w:sz w:val="24"/>
          <w:szCs w:val="24"/>
        </w:rPr>
        <w:t xml:space="preserve"> </w:t>
      </w:r>
      <w:r w:rsidRPr="008E5C84">
        <w:rPr>
          <w:rFonts w:ascii="Times New Roman" w:eastAsia="TimesNewRomanPSMT" w:hAnsi="Times New Roman" w:cs="Times New Roman"/>
          <w:b/>
          <w:bCs/>
          <w:sz w:val="24"/>
          <w:szCs w:val="24"/>
        </w:rPr>
        <w:t xml:space="preserve">– </w:t>
      </w:r>
      <w:r w:rsidRPr="008E5C84">
        <w:rPr>
          <w:rFonts w:ascii="Times New Roman" w:eastAsia="TimesNewRomanPSMT" w:hAnsi="Times New Roman" w:cs="Times New Roman"/>
          <w:bCs/>
          <w:sz w:val="24"/>
          <w:szCs w:val="24"/>
        </w:rPr>
        <w:t xml:space="preserve">вывих ключицы со смещением кзади (разрыв акромиально-ключичных и клювовидно-ключичных связок с отрывом волокон трапециевидной мышцы от акромиального конца ключицы), А – до двух недель (повреждения связок без дегенеративных изменений структур плечевого пояса), В – после двух недель (с дегенеративно-дистрофическими изменениями структур плечевого пояса); </w:t>
      </w:r>
    </w:p>
    <w:p w14:paraId="038ECD88" w14:textId="77777777" w:rsidR="00950AFC" w:rsidRDefault="00F379DF" w:rsidP="00E954AC">
      <w:pPr>
        <w:autoSpaceDE w:val="0"/>
        <w:spacing w:after="0" w:line="360" w:lineRule="auto"/>
        <w:jc w:val="both"/>
        <w:rPr>
          <w:rFonts w:ascii="Times New Roman" w:hAnsi="Times New Roman" w:cs="Times New Roman"/>
        </w:rPr>
      </w:pPr>
      <w:r w:rsidRPr="008E5C84">
        <w:rPr>
          <w:rFonts w:ascii="Times New Roman" w:eastAsia="TimesNewRomanPSMT" w:hAnsi="Times New Roman" w:cs="Times New Roman"/>
          <w:bCs/>
          <w:sz w:val="24"/>
          <w:szCs w:val="24"/>
          <w:u w:val="single"/>
        </w:rPr>
        <w:t>V степень</w:t>
      </w:r>
      <w:r w:rsidRPr="008E5C84">
        <w:rPr>
          <w:rFonts w:ascii="Times New Roman" w:eastAsia="TimesNewRomanPSMT" w:hAnsi="Times New Roman" w:cs="Times New Roman"/>
          <w:bCs/>
          <w:sz w:val="24"/>
          <w:szCs w:val="24"/>
        </w:rPr>
        <w:t xml:space="preserve"> </w:t>
      </w:r>
      <w:r w:rsidRPr="008E5C84">
        <w:rPr>
          <w:rFonts w:ascii="Times New Roman" w:eastAsia="TimesNewRomanPSMT" w:hAnsi="Times New Roman" w:cs="Times New Roman"/>
          <w:b/>
          <w:bCs/>
          <w:sz w:val="24"/>
          <w:szCs w:val="24"/>
        </w:rPr>
        <w:t xml:space="preserve">– </w:t>
      </w:r>
      <w:r w:rsidRPr="008E5C84">
        <w:rPr>
          <w:rFonts w:ascii="Times New Roman" w:eastAsia="TimesNewRomanPSMT" w:hAnsi="Times New Roman" w:cs="Times New Roman"/>
          <w:bCs/>
          <w:sz w:val="24"/>
          <w:szCs w:val="24"/>
        </w:rPr>
        <w:t xml:space="preserve">вывих ключицы со значительным смещением кверху (разрыв акромиально-ключичных и клювовидно-ключичных связок с отрывом сухожильных волокон трапециевидной и дельтовидной мышц от дистальной части ключицы), А – до двух недель (повреждения связок без дегенеративных изменений структур плечевого пояса), В – после двух недель (с дегенеративно-дистрофическими изменениями структур плечевого пояса). </w:t>
      </w:r>
      <w:r w:rsidR="00300E9C" w:rsidRPr="008E5C84">
        <w:rPr>
          <w:rFonts w:ascii="Times New Roman" w:hAnsi="Times New Roman" w:cs="Times New Roman"/>
        </w:rPr>
        <w:t>[2,3].</w:t>
      </w:r>
    </w:p>
    <w:p w14:paraId="186F8485" w14:textId="77777777" w:rsidR="005C5720" w:rsidRPr="0044649F" w:rsidRDefault="005C5720" w:rsidP="0044649F">
      <w:pPr>
        <w:pStyle w:val="2"/>
        <w:spacing w:before="0" w:line="360" w:lineRule="auto"/>
        <w:ind w:firstLine="709"/>
        <w:rPr>
          <w:rFonts w:ascii="Times New Roman" w:hAnsi="Times New Roman" w:cs="Times New Roman"/>
          <w:b w:val="0"/>
          <w:color w:val="auto"/>
          <w:sz w:val="24"/>
          <w:szCs w:val="24"/>
          <w:u w:val="single"/>
        </w:rPr>
      </w:pPr>
      <w:bookmarkStart w:id="8" w:name="_Toc124323905"/>
      <w:r w:rsidRPr="0044649F">
        <w:rPr>
          <w:rFonts w:ascii="Times New Roman" w:hAnsi="Times New Roman" w:cs="Times New Roman"/>
          <w:color w:val="auto"/>
          <w:sz w:val="24"/>
          <w:szCs w:val="24"/>
          <w:u w:val="single"/>
        </w:rPr>
        <w:t>1.6 Клиническая картина</w:t>
      </w:r>
      <w:bookmarkEnd w:id="8"/>
    </w:p>
    <w:p w14:paraId="093B98F1" w14:textId="77777777" w:rsidR="005C5720" w:rsidRPr="00961F60" w:rsidRDefault="005C5720" w:rsidP="0044649F">
      <w:pPr>
        <w:autoSpaceDE w:val="0"/>
        <w:spacing w:after="0" w:line="360" w:lineRule="auto"/>
        <w:ind w:firstLine="709"/>
        <w:jc w:val="both"/>
        <w:rPr>
          <w:rFonts w:ascii="Times New Roman" w:hAnsi="Times New Roman" w:cs="Times New Roman"/>
          <w:sz w:val="24"/>
          <w:szCs w:val="24"/>
        </w:rPr>
      </w:pPr>
      <w:r w:rsidRPr="00961F60">
        <w:rPr>
          <w:rFonts w:ascii="Times New Roman" w:hAnsi="Times New Roman" w:cs="Times New Roman"/>
          <w:sz w:val="24"/>
          <w:szCs w:val="24"/>
        </w:rPr>
        <w:t xml:space="preserve">Болезненность области ключично-акромиального сочленения, усиливается при движении в плечевом суставе, местно появляется отечность и при полном вывихе появляется </w:t>
      </w:r>
      <w:proofErr w:type="spellStart"/>
      <w:r w:rsidRPr="00961F60">
        <w:rPr>
          <w:rFonts w:ascii="Times New Roman" w:hAnsi="Times New Roman" w:cs="Times New Roman"/>
          <w:sz w:val="24"/>
          <w:szCs w:val="24"/>
        </w:rPr>
        <w:t>штыкообразная</w:t>
      </w:r>
      <w:proofErr w:type="spellEnd"/>
      <w:r w:rsidRPr="00961F60">
        <w:rPr>
          <w:rFonts w:ascii="Times New Roman" w:hAnsi="Times New Roman" w:cs="Times New Roman"/>
          <w:sz w:val="24"/>
          <w:szCs w:val="24"/>
        </w:rPr>
        <w:t xml:space="preserve"> дефор</w:t>
      </w:r>
      <w:r w:rsidR="00961F60" w:rsidRPr="00961F60">
        <w:rPr>
          <w:rFonts w:ascii="Times New Roman" w:hAnsi="Times New Roman" w:cs="Times New Roman"/>
          <w:sz w:val="24"/>
          <w:szCs w:val="24"/>
        </w:rPr>
        <w:t>мация</w:t>
      </w:r>
      <w:r w:rsidR="00961F60">
        <w:rPr>
          <w:rFonts w:ascii="Times New Roman" w:hAnsi="Times New Roman" w:cs="Times New Roman"/>
          <w:sz w:val="24"/>
          <w:szCs w:val="24"/>
        </w:rPr>
        <w:t xml:space="preserve"> с резким ограничением движений в плечевом суставе.</w:t>
      </w:r>
    </w:p>
    <w:p w14:paraId="4E6718FC" w14:textId="77777777" w:rsidR="00950AFC" w:rsidRPr="008E5C84" w:rsidRDefault="00844305" w:rsidP="0044649F">
      <w:pPr>
        <w:pStyle w:val="1"/>
        <w:numPr>
          <w:ilvl w:val="0"/>
          <w:numId w:val="0"/>
        </w:numPr>
        <w:spacing w:before="0" w:after="0" w:line="360" w:lineRule="auto"/>
        <w:ind w:hanging="357"/>
        <w:jc w:val="center"/>
        <w:rPr>
          <w:rFonts w:ascii="Times New Roman" w:hAnsi="Times New Roman"/>
        </w:rPr>
      </w:pPr>
      <w:bookmarkStart w:id="9" w:name="_Toc124323906"/>
      <w:r w:rsidRPr="008E5C84">
        <w:rPr>
          <w:rFonts w:ascii="Times New Roman" w:hAnsi="Times New Roman"/>
        </w:rPr>
        <w:t>2. Диагностика</w:t>
      </w:r>
      <w:bookmarkEnd w:id="9"/>
    </w:p>
    <w:p w14:paraId="643667AB" w14:textId="77777777" w:rsidR="00844305" w:rsidRPr="008E5C84" w:rsidRDefault="0044649F" w:rsidP="0044649F">
      <w:pPr>
        <w:pStyle w:val="2"/>
        <w:spacing w:before="0" w:line="360" w:lineRule="auto"/>
        <w:ind w:firstLine="709"/>
        <w:jc w:val="both"/>
        <w:rPr>
          <w:rFonts w:ascii="Times New Roman" w:hAnsi="Times New Roman" w:cs="Times New Roman"/>
          <w:color w:val="auto"/>
          <w:sz w:val="24"/>
          <w:u w:val="single"/>
        </w:rPr>
      </w:pPr>
      <w:bookmarkStart w:id="10" w:name="_Toc124323907"/>
      <w:r>
        <w:rPr>
          <w:rFonts w:ascii="Times New Roman" w:hAnsi="Times New Roman" w:cs="Times New Roman"/>
          <w:color w:val="auto"/>
          <w:sz w:val="24"/>
          <w:u w:val="single"/>
        </w:rPr>
        <w:t xml:space="preserve">2.1 </w:t>
      </w:r>
      <w:r w:rsidR="00844305" w:rsidRPr="008E5C84">
        <w:rPr>
          <w:rFonts w:ascii="Times New Roman" w:hAnsi="Times New Roman" w:cs="Times New Roman"/>
          <w:color w:val="auto"/>
          <w:sz w:val="24"/>
          <w:u w:val="single"/>
        </w:rPr>
        <w:t>Жалобы и анамнез</w:t>
      </w:r>
      <w:bookmarkEnd w:id="10"/>
    </w:p>
    <w:p w14:paraId="1633E916" w14:textId="77777777" w:rsidR="00053F33" w:rsidRPr="008E5C84" w:rsidRDefault="00053F33" w:rsidP="0044649F">
      <w:pPr>
        <w:spacing w:after="0" w:line="360" w:lineRule="auto"/>
        <w:ind w:firstLine="708"/>
        <w:jc w:val="both"/>
        <w:rPr>
          <w:rFonts w:ascii="Times New Roman" w:hAnsi="Times New Roman" w:cs="Times New Roman"/>
          <w:sz w:val="24"/>
          <w:szCs w:val="24"/>
          <w:shd w:val="clear" w:color="auto" w:fill="FFFFFF"/>
        </w:rPr>
      </w:pPr>
      <w:r w:rsidRPr="008E5C84">
        <w:rPr>
          <w:rFonts w:ascii="Times New Roman" w:hAnsi="Times New Roman" w:cs="Times New Roman"/>
          <w:sz w:val="24"/>
          <w:szCs w:val="24"/>
          <w:shd w:val="clear" w:color="auto" w:fill="FFFFFF"/>
        </w:rPr>
        <w:t xml:space="preserve">Пациент предъявляет жалобы на </w:t>
      </w:r>
      <w:r w:rsidR="00961F60" w:rsidRPr="008E5C84">
        <w:rPr>
          <w:rFonts w:ascii="Times New Roman" w:hAnsi="Times New Roman" w:cs="Times New Roman"/>
          <w:sz w:val="24"/>
          <w:szCs w:val="24"/>
          <w:shd w:val="clear" w:color="auto" w:fill="FFFFFF"/>
        </w:rPr>
        <w:t>боли и</w:t>
      </w:r>
      <w:r w:rsidRPr="008E5C84">
        <w:rPr>
          <w:rFonts w:ascii="Times New Roman" w:hAnsi="Times New Roman" w:cs="Times New Roman"/>
          <w:sz w:val="24"/>
          <w:szCs w:val="24"/>
          <w:shd w:val="clear" w:color="auto" w:fill="FFFFFF"/>
        </w:rPr>
        <w:t xml:space="preserve"> деформацию в области акромиально – ключичного сочленения, нарушение функции верхней конечности.</w:t>
      </w:r>
    </w:p>
    <w:p w14:paraId="60819BED" w14:textId="77777777" w:rsidR="00053F33" w:rsidRPr="008E5C84" w:rsidRDefault="00053F33" w:rsidP="00E954AC">
      <w:pPr>
        <w:spacing w:after="0" w:line="360" w:lineRule="auto"/>
        <w:ind w:firstLine="708"/>
        <w:jc w:val="both"/>
        <w:rPr>
          <w:rFonts w:ascii="Times New Roman" w:hAnsi="Times New Roman" w:cs="Times New Roman"/>
          <w:sz w:val="24"/>
          <w:szCs w:val="24"/>
          <w:shd w:val="clear" w:color="auto" w:fill="FFFFFF"/>
        </w:rPr>
      </w:pPr>
      <w:r w:rsidRPr="008E5C84">
        <w:rPr>
          <w:rFonts w:ascii="Times New Roman" w:hAnsi="Times New Roman" w:cs="Times New Roman"/>
          <w:sz w:val="24"/>
          <w:szCs w:val="24"/>
          <w:shd w:val="clear" w:color="auto" w:fill="FFFFFF"/>
        </w:rPr>
        <w:t>В анамнезе имеется падения на вытянутую руку и</w:t>
      </w:r>
      <w:r w:rsidR="00372F84" w:rsidRPr="008E5C84">
        <w:rPr>
          <w:rFonts w:ascii="Times New Roman" w:hAnsi="Times New Roman" w:cs="Times New Roman"/>
          <w:sz w:val="24"/>
          <w:szCs w:val="24"/>
          <w:shd w:val="clear" w:color="auto" w:fill="FFFFFF"/>
        </w:rPr>
        <w:t>ли</w:t>
      </w:r>
      <w:r w:rsidRPr="008E5C84">
        <w:rPr>
          <w:rFonts w:ascii="Times New Roman" w:hAnsi="Times New Roman" w:cs="Times New Roman"/>
          <w:sz w:val="24"/>
          <w:szCs w:val="24"/>
          <w:shd w:val="clear" w:color="auto" w:fill="FFFFFF"/>
        </w:rPr>
        <w:t xml:space="preserve"> плечевой сустав с приведенной конечностью, реже – травма контралатерального сустава.</w:t>
      </w:r>
    </w:p>
    <w:p w14:paraId="6747B002" w14:textId="77777777" w:rsidR="00950AFC" w:rsidRPr="008E5C84" w:rsidRDefault="00844305" w:rsidP="0044649F">
      <w:pPr>
        <w:pStyle w:val="2"/>
        <w:spacing w:before="0" w:line="360" w:lineRule="auto"/>
        <w:ind w:firstLine="709"/>
        <w:jc w:val="both"/>
        <w:rPr>
          <w:rFonts w:ascii="Times New Roman" w:hAnsi="Times New Roman" w:cs="Times New Roman"/>
          <w:color w:val="auto"/>
          <w:sz w:val="24"/>
          <w:u w:val="single"/>
        </w:rPr>
      </w:pPr>
      <w:bookmarkStart w:id="11" w:name="_Toc124323908"/>
      <w:r w:rsidRPr="008E5C84">
        <w:rPr>
          <w:rFonts w:ascii="Times New Roman" w:hAnsi="Times New Roman" w:cs="Times New Roman"/>
          <w:color w:val="auto"/>
          <w:sz w:val="24"/>
          <w:u w:val="single"/>
        </w:rPr>
        <w:t xml:space="preserve">2.2 </w:t>
      </w:r>
      <w:proofErr w:type="spellStart"/>
      <w:r w:rsidR="00961F60">
        <w:rPr>
          <w:rFonts w:ascii="Times New Roman" w:hAnsi="Times New Roman" w:cs="Times New Roman"/>
          <w:color w:val="auto"/>
          <w:sz w:val="24"/>
          <w:u w:val="single"/>
        </w:rPr>
        <w:t>Физикальное</w:t>
      </w:r>
      <w:proofErr w:type="spellEnd"/>
      <w:r w:rsidR="00961F60">
        <w:rPr>
          <w:rFonts w:ascii="Times New Roman" w:hAnsi="Times New Roman" w:cs="Times New Roman"/>
          <w:color w:val="auto"/>
          <w:sz w:val="24"/>
          <w:u w:val="single"/>
        </w:rPr>
        <w:t xml:space="preserve"> обследование</w:t>
      </w:r>
      <w:bookmarkEnd w:id="11"/>
    </w:p>
    <w:p w14:paraId="44381F8F" w14:textId="77777777" w:rsidR="00455122" w:rsidRPr="008E5C84" w:rsidRDefault="00455122" w:rsidP="00E954AC">
      <w:pPr>
        <w:pStyle w:val="aa"/>
        <w:widowControl/>
        <w:numPr>
          <w:ilvl w:val="0"/>
          <w:numId w:val="11"/>
        </w:numPr>
        <w:tabs>
          <w:tab w:val="left" w:pos="375"/>
        </w:tabs>
        <w:spacing w:after="0" w:line="360" w:lineRule="auto"/>
        <w:ind w:left="0" w:firstLine="0"/>
        <w:jc w:val="both"/>
        <w:rPr>
          <w:rFonts w:cs="Times New Roman"/>
        </w:rPr>
      </w:pPr>
      <w:r w:rsidRPr="008E5C84">
        <w:rPr>
          <w:rFonts w:cs="Times New Roman"/>
        </w:rPr>
        <w:t>Незначительная болезненность над акромиально-ключичным сочленением при растяжении связок, либо ярко выраженная боль при более значительном повреждении</w:t>
      </w:r>
      <w:r w:rsidR="0044649F">
        <w:rPr>
          <w:rFonts w:cs="Times New Roman"/>
        </w:rPr>
        <w:t>;</w:t>
      </w:r>
    </w:p>
    <w:p w14:paraId="381F7AD4" w14:textId="77777777" w:rsidR="00455122" w:rsidRPr="008E5C84" w:rsidRDefault="00455122" w:rsidP="00E954AC">
      <w:pPr>
        <w:pStyle w:val="aa"/>
        <w:widowControl/>
        <w:numPr>
          <w:ilvl w:val="0"/>
          <w:numId w:val="11"/>
        </w:numPr>
        <w:tabs>
          <w:tab w:val="left" w:pos="375"/>
        </w:tabs>
        <w:spacing w:after="0" w:line="360" w:lineRule="auto"/>
        <w:ind w:left="0" w:firstLine="0"/>
        <w:jc w:val="both"/>
        <w:rPr>
          <w:rFonts w:cs="Times New Roman"/>
        </w:rPr>
      </w:pPr>
      <w:r w:rsidRPr="008E5C84">
        <w:rPr>
          <w:rFonts w:cs="Times New Roman"/>
        </w:rPr>
        <w:t>Выраженный локальный отек и гематома</w:t>
      </w:r>
      <w:r w:rsidR="0044649F">
        <w:rPr>
          <w:rFonts w:cs="Times New Roman"/>
        </w:rPr>
        <w:t>;</w:t>
      </w:r>
    </w:p>
    <w:p w14:paraId="2AB7F49A" w14:textId="77777777" w:rsidR="00961F60" w:rsidRDefault="00455122" w:rsidP="00E954AC">
      <w:pPr>
        <w:pStyle w:val="aa"/>
        <w:widowControl/>
        <w:numPr>
          <w:ilvl w:val="0"/>
          <w:numId w:val="11"/>
        </w:numPr>
        <w:tabs>
          <w:tab w:val="left" w:pos="375"/>
        </w:tabs>
        <w:spacing w:after="0" w:line="360" w:lineRule="auto"/>
        <w:ind w:left="0" w:firstLine="0"/>
        <w:jc w:val="both"/>
        <w:rPr>
          <w:rFonts w:cs="Times New Roman"/>
        </w:rPr>
      </w:pPr>
      <w:r w:rsidRPr="008E5C84">
        <w:rPr>
          <w:rFonts w:cs="Times New Roman"/>
        </w:rPr>
        <w:t>Появляется возвышенность в области акромиально-ключичного сустава (при полном разрыве акромиально-ключичного сочленения), так называемый “симптом клавиши”</w:t>
      </w:r>
      <w:r w:rsidR="0044649F">
        <w:rPr>
          <w:rFonts w:cs="Times New Roman"/>
        </w:rPr>
        <w:t>.</w:t>
      </w:r>
    </w:p>
    <w:p w14:paraId="6E2F8CC3" w14:textId="77777777" w:rsidR="00961F60" w:rsidRPr="00AB49E0" w:rsidRDefault="00961F60" w:rsidP="0044649F">
      <w:pPr>
        <w:pStyle w:val="2"/>
        <w:spacing w:before="0" w:line="360" w:lineRule="auto"/>
        <w:ind w:firstLine="709"/>
        <w:jc w:val="both"/>
        <w:rPr>
          <w:rFonts w:ascii="Times New Roman" w:eastAsia="Times New Roman" w:hAnsi="Times New Roman" w:cs="Times New Roman"/>
          <w:color w:val="auto"/>
          <w:sz w:val="24"/>
          <w:szCs w:val="24"/>
          <w:u w:val="single"/>
          <w:shd w:val="clear" w:color="auto" w:fill="FFFFFF"/>
          <w:lang w:eastAsia="ru-RU"/>
        </w:rPr>
      </w:pPr>
      <w:bookmarkStart w:id="12" w:name="_Toc124323909"/>
      <w:r w:rsidRPr="00AB49E0">
        <w:rPr>
          <w:rFonts w:ascii="Times New Roman" w:eastAsia="Times New Roman" w:hAnsi="Times New Roman" w:cs="Times New Roman"/>
          <w:color w:val="auto"/>
          <w:sz w:val="24"/>
          <w:szCs w:val="24"/>
          <w:u w:val="single"/>
          <w:shd w:val="clear" w:color="auto" w:fill="FFFFFF"/>
          <w:lang w:eastAsia="ru-RU"/>
        </w:rPr>
        <w:t>2.3 Лабораторная диагностика</w:t>
      </w:r>
      <w:bookmarkEnd w:id="12"/>
      <w:r w:rsidRPr="00AB49E0">
        <w:rPr>
          <w:rFonts w:ascii="Times New Roman" w:eastAsia="Times New Roman" w:hAnsi="Times New Roman" w:cs="Times New Roman"/>
          <w:color w:val="auto"/>
          <w:sz w:val="24"/>
          <w:szCs w:val="24"/>
          <w:u w:val="single"/>
          <w:shd w:val="clear" w:color="auto" w:fill="FFFFFF"/>
          <w:lang w:eastAsia="ru-RU"/>
        </w:rPr>
        <w:t xml:space="preserve"> </w:t>
      </w:r>
    </w:p>
    <w:p w14:paraId="3138065C" w14:textId="77777777" w:rsidR="00961F60" w:rsidRDefault="00961F60" w:rsidP="0044649F">
      <w:pPr>
        <w:spacing w:after="0" w:line="360" w:lineRule="auto"/>
        <w:ind w:firstLine="709"/>
        <w:jc w:val="both"/>
        <w:rPr>
          <w:rFonts w:ascii="Times New Roman" w:hAnsi="Times New Roman" w:cs="Times New Roman"/>
          <w:sz w:val="24"/>
          <w:szCs w:val="24"/>
        </w:rPr>
      </w:pPr>
      <w:r w:rsidRPr="00AB49E0">
        <w:rPr>
          <w:rFonts w:ascii="Times New Roman" w:hAnsi="Times New Roman" w:cs="Times New Roman"/>
          <w:sz w:val="24"/>
          <w:szCs w:val="24"/>
        </w:rPr>
        <w:t>Используется при наличии показаний к оперативному лечению</w:t>
      </w:r>
      <w:r w:rsidR="0044649F">
        <w:rPr>
          <w:rFonts w:ascii="Times New Roman" w:hAnsi="Times New Roman" w:cs="Times New Roman"/>
          <w:sz w:val="24"/>
          <w:szCs w:val="24"/>
        </w:rPr>
        <w:t>:</w:t>
      </w:r>
    </w:p>
    <w:p w14:paraId="4D58B217" w14:textId="77777777" w:rsidR="00961F60" w:rsidRDefault="0044649F" w:rsidP="0044649F">
      <w:pPr>
        <w:pStyle w:val="a5"/>
        <w:numPr>
          <w:ilvl w:val="0"/>
          <w:numId w:val="18"/>
        </w:numPr>
        <w:tabs>
          <w:tab w:val="left" w:pos="142"/>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961F60">
        <w:rPr>
          <w:rFonts w:ascii="Times New Roman" w:hAnsi="Times New Roman" w:cs="Times New Roman"/>
          <w:sz w:val="24"/>
          <w:szCs w:val="24"/>
        </w:rPr>
        <w:t>бщий анализ крови</w:t>
      </w:r>
      <w:r>
        <w:rPr>
          <w:rFonts w:ascii="Times New Roman" w:hAnsi="Times New Roman" w:cs="Times New Roman"/>
          <w:sz w:val="24"/>
          <w:szCs w:val="24"/>
        </w:rPr>
        <w:t>;</w:t>
      </w:r>
    </w:p>
    <w:p w14:paraId="5EB4FECF" w14:textId="77777777" w:rsidR="00961F60" w:rsidRDefault="0044649F" w:rsidP="0044649F">
      <w:pPr>
        <w:pStyle w:val="a5"/>
        <w:numPr>
          <w:ilvl w:val="0"/>
          <w:numId w:val="18"/>
        </w:numPr>
        <w:tabs>
          <w:tab w:val="left" w:pos="142"/>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961F60">
        <w:rPr>
          <w:rFonts w:ascii="Times New Roman" w:hAnsi="Times New Roman" w:cs="Times New Roman"/>
          <w:sz w:val="24"/>
          <w:szCs w:val="24"/>
        </w:rPr>
        <w:t>бщий анализ мочи</w:t>
      </w:r>
      <w:r>
        <w:rPr>
          <w:rFonts w:ascii="Times New Roman" w:hAnsi="Times New Roman" w:cs="Times New Roman"/>
          <w:sz w:val="24"/>
          <w:szCs w:val="24"/>
        </w:rPr>
        <w:t>;</w:t>
      </w:r>
    </w:p>
    <w:p w14:paraId="60A03EF6" w14:textId="77777777" w:rsidR="00961F60" w:rsidRDefault="00961F60" w:rsidP="0044649F">
      <w:pPr>
        <w:pStyle w:val="a5"/>
        <w:numPr>
          <w:ilvl w:val="0"/>
          <w:numId w:val="18"/>
        </w:numPr>
        <w:tabs>
          <w:tab w:val="left" w:pos="142"/>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МРС</w:t>
      </w:r>
      <w:r w:rsidR="0044649F">
        <w:rPr>
          <w:rFonts w:ascii="Times New Roman" w:hAnsi="Times New Roman" w:cs="Times New Roman"/>
          <w:sz w:val="24"/>
          <w:szCs w:val="24"/>
        </w:rPr>
        <w:t>;</w:t>
      </w:r>
    </w:p>
    <w:p w14:paraId="7E9C558E" w14:textId="77777777" w:rsidR="00961F60" w:rsidRDefault="0044649F" w:rsidP="0044649F">
      <w:pPr>
        <w:pStyle w:val="a5"/>
        <w:numPr>
          <w:ilvl w:val="0"/>
          <w:numId w:val="18"/>
        </w:numPr>
        <w:tabs>
          <w:tab w:val="left" w:pos="142"/>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w:t>
      </w:r>
      <w:r w:rsidR="00961F60">
        <w:rPr>
          <w:rFonts w:ascii="Times New Roman" w:hAnsi="Times New Roman" w:cs="Times New Roman"/>
          <w:sz w:val="24"/>
          <w:szCs w:val="24"/>
        </w:rPr>
        <w:t>еченочные пробы</w:t>
      </w:r>
      <w:r>
        <w:rPr>
          <w:rFonts w:ascii="Times New Roman" w:hAnsi="Times New Roman" w:cs="Times New Roman"/>
          <w:sz w:val="24"/>
          <w:szCs w:val="24"/>
        </w:rPr>
        <w:t>;</w:t>
      </w:r>
    </w:p>
    <w:p w14:paraId="4E8B21E5" w14:textId="77777777" w:rsidR="00961F60" w:rsidRDefault="00961F60" w:rsidP="0044649F">
      <w:pPr>
        <w:pStyle w:val="a5"/>
        <w:numPr>
          <w:ilvl w:val="0"/>
          <w:numId w:val="18"/>
        </w:numPr>
        <w:tabs>
          <w:tab w:val="left" w:pos="142"/>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АЛТ</w:t>
      </w:r>
      <w:r w:rsidR="0044649F">
        <w:rPr>
          <w:rFonts w:ascii="Times New Roman" w:hAnsi="Times New Roman" w:cs="Times New Roman"/>
          <w:sz w:val="24"/>
          <w:szCs w:val="24"/>
        </w:rPr>
        <w:t>;</w:t>
      </w:r>
    </w:p>
    <w:p w14:paraId="4AA02B07" w14:textId="77777777" w:rsidR="00961F60" w:rsidRDefault="00961F60" w:rsidP="0044649F">
      <w:pPr>
        <w:pStyle w:val="a5"/>
        <w:numPr>
          <w:ilvl w:val="0"/>
          <w:numId w:val="18"/>
        </w:numPr>
        <w:tabs>
          <w:tab w:val="left" w:pos="142"/>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АСТ</w:t>
      </w:r>
      <w:r w:rsidR="0044649F">
        <w:rPr>
          <w:rFonts w:ascii="Times New Roman" w:hAnsi="Times New Roman" w:cs="Times New Roman"/>
          <w:sz w:val="24"/>
          <w:szCs w:val="24"/>
        </w:rPr>
        <w:t>;</w:t>
      </w:r>
    </w:p>
    <w:p w14:paraId="7D9F8767" w14:textId="77777777" w:rsidR="00961F60" w:rsidRDefault="00961F60" w:rsidP="0044649F">
      <w:pPr>
        <w:pStyle w:val="a5"/>
        <w:numPr>
          <w:ilvl w:val="0"/>
          <w:numId w:val="18"/>
        </w:numPr>
        <w:tabs>
          <w:tab w:val="left" w:pos="142"/>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мочевина, креатинин</w:t>
      </w:r>
      <w:r w:rsidR="0044649F">
        <w:rPr>
          <w:rFonts w:ascii="Times New Roman" w:hAnsi="Times New Roman" w:cs="Times New Roman"/>
          <w:sz w:val="24"/>
          <w:szCs w:val="24"/>
        </w:rPr>
        <w:t xml:space="preserve"> </w:t>
      </w:r>
      <w:r>
        <w:rPr>
          <w:rFonts w:ascii="Times New Roman" w:hAnsi="Times New Roman" w:cs="Times New Roman"/>
          <w:sz w:val="24"/>
          <w:szCs w:val="24"/>
        </w:rPr>
        <w:t>(по показаниям)</w:t>
      </w:r>
      <w:r w:rsidR="0044649F">
        <w:rPr>
          <w:rFonts w:ascii="Times New Roman" w:hAnsi="Times New Roman" w:cs="Times New Roman"/>
          <w:sz w:val="24"/>
          <w:szCs w:val="24"/>
        </w:rPr>
        <w:t>;</w:t>
      </w:r>
    </w:p>
    <w:p w14:paraId="6C1A6EC7" w14:textId="77777777" w:rsidR="00961F60" w:rsidRPr="00AB49E0" w:rsidRDefault="00961F60" w:rsidP="0044649F">
      <w:pPr>
        <w:pStyle w:val="a5"/>
        <w:numPr>
          <w:ilvl w:val="0"/>
          <w:numId w:val="18"/>
        </w:numPr>
        <w:tabs>
          <w:tab w:val="left" w:pos="142"/>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осмотр терапевта для пациентов старше 40 лет и(или) при наличии сопутствующей патологии.</w:t>
      </w:r>
    </w:p>
    <w:p w14:paraId="4D18CBF1" w14:textId="77777777" w:rsidR="00950AFC" w:rsidRPr="008E5C84" w:rsidRDefault="00950AFC" w:rsidP="0044649F">
      <w:pPr>
        <w:pStyle w:val="2"/>
        <w:spacing w:before="0" w:line="360" w:lineRule="auto"/>
        <w:ind w:firstLine="709"/>
        <w:jc w:val="both"/>
        <w:rPr>
          <w:rFonts w:ascii="Times New Roman" w:eastAsia="Times New Roman" w:hAnsi="Times New Roman" w:cs="Times New Roman"/>
          <w:color w:val="auto"/>
          <w:sz w:val="24"/>
          <w:szCs w:val="24"/>
          <w:u w:val="single"/>
          <w:shd w:val="clear" w:color="auto" w:fill="FFFFFF"/>
          <w:lang w:eastAsia="ru-RU"/>
        </w:rPr>
      </w:pPr>
      <w:bookmarkStart w:id="13" w:name="_Toc124323910"/>
      <w:r w:rsidRPr="008E5C84">
        <w:rPr>
          <w:rFonts w:ascii="Times New Roman" w:eastAsia="Times New Roman" w:hAnsi="Times New Roman" w:cs="Times New Roman"/>
          <w:color w:val="auto"/>
          <w:sz w:val="24"/>
          <w:szCs w:val="24"/>
          <w:u w:val="single"/>
          <w:shd w:val="clear" w:color="auto" w:fill="FFFFFF"/>
          <w:lang w:eastAsia="ru-RU"/>
        </w:rPr>
        <w:t>2.</w:t>
      </w:r>
      <w:r w:rsidR="00961F60">
        <w:rPr>
          <w:rFonts w:ascii="Times New Roman" w:eastAsia="Times New Roman" w:hAnsi="Times New Roman" w:cs="Times New Roman"/>
          <w:color w:val="auto"/>
          <w:sz w:val="24"/>
          <w:szCs w:val="24"/>
          <w:u w:val="single"/>
          <w:shd w:val="clear" w:color="auto" w:fill="FFFFFF"/>
          <w:lang w:eastAsia="ru-RU"/>
        </w:rPr>
        <w:t>4</w:t>
      </w:r>
      <w:r w:rsidRPr="008E5C84">
        <w:rPr>
          <w:rFonts w:ascii="Times New Roman" w:eastAsia="Times New Roman" w:hAnsi="Times New Roman" w:cs="Times New Roman"/>
          <w:color w:val="auto"/>
          <w:sz w:val="24"/>
          <w:szCs w:val="24"/>
          <w:u w:val="single"/>
          <w:shd w:val="clear" w:color="auto" w:fill="FFFFFF"/>
          <w:lang w:eastAsia="ru-RU"/>
        </w:rPr>
        <w:t xml:space="preserve"> </w:t>
      </w:r>
      <w:r w:rsidR="00844305" w:rsidRPr="008E5C84">
        <w:rPr>
          <w:rFonts w:ascii="Times New Roman" w:eastAsia="Times New Roman" w:hAnsi="Times New Roman" w:cs="Times New Roman"/>
          <w:color w:val="auto"/>
          <w:sz w:val="24"/>
          <w:szCs w:val="24"/>
          <w:u w:val="single"/>
          <w:shd w:val="clear" w:color="auto" w:fill="FFFFFF"/>
          <w:lang w:eastAsia="ru-RU"/>
        </w:rPr>
        <w:t>Инструментальная диагностика</w:t>
      </w:r>
      <w:bookmarkEnd w:id="13"/>
      <w:r w:rsidRPr="008E5C84">
        <w:rPr>
          <w:rFonts w:ascii="Times New Roman" w:eastAsia="Times New Roman" w:hAnsi="Times New Roman" w:cs="Times New Roman"/>
          <w:color w:val="auto"/>
          <w:sz w:val="24"/>
          <w:szCs w:val="24"/>
          <w:u w:val="single"/>
          <w:shd w:val="clear" w:color="auto" w:fill="FFFFFF"/>
          <w:lang w:eastAsia="ru-RU"/>
        </w:rPr>
        <w:t xml:space="preserve"> </w:t>
      </w:r>
    </w:p>
    <w:p w14:paraId="4B54BBEF" w14:textId="77777777" w:rsidR="00961F60" w:rsidRDefault="00844305" w:rsidP="0044649F">
      <w:pPr>
        <w:pStyle w:val="a5"/>
        <w:numPr>
          <w:ilvl w:val="0"/>
          <w:numId w:val="14"/>
        </w:numPr>
        <w:tabs>
          <w:tab w:val="left" w:pos="142"/>
        </w:tabs>
        <w:autoSpaceDE w:val="0"/>
        <w:spacing w:after="0" w:line="360" w:lineRule="auto"/>
        <w:ind w:left="0" w:firstLine="0"/>
        <w:jc w:val="both"/>
        <w:rPr>
          <w:rFonts w:ascii="Times New Roman" w:hAnsi="Times New Roman" w:cs="Times New Roman"/>
          <w:sz w:val="24"/>
          <w:szCs w:val="24"/>
        </w:rPr>
      </w:pPr>
      <w:r w:rsidRPr="008E5C84">
        <w:rPr>
          <w:rFonts w:ascii="Times New Roman" w:hAnsi="Times New Roman" w:cs="Times New Roman"/>
          <w:sz w:val="24"/>
          <w:szCs w:val="24"/>
        </w:rPr>
        <w:t xml:space="preserve">Для </w:t>
      </w:r>
      <w:r w:rsidR="00455122" w:rsidRPr="008E5C84">
        <w:rPr>
          <w:rFonts w:ascii="Times New Roman" w:hAnsi="Times New Roman" w:cs="Times New Roman"/>
          <w:sz w:val="24"/>
          <w:szCs w:val="24"/>
        </w:rPr>
        <w:t xml:space="preserve">диагностики повреждений акромиально-ключичного сочленения </w:t>
      </w:r>
      <w:r w:rsidR="00053F33" w:rsidRPr="008E5C84">
        <w:rPr>
          <w:rFonts w:ascii="Times New Roman" w:hAnsi="Times New Roman" w:cs="Times New Roman"/>
          <w:sz w:val="24"/>
          <w:szCs w:val="24"/>
        </w:rPr>
        <w:t>рекомендуется</w:t>
      </w:r>
      <w:r w:rsidRPr="008E5C84">
        <w:rPr>
          <w:rFonts w:ascii="Times New Roman" w:hAnsi="Times New Roman" w:cs="Times New Roman"/>
          <w:color w:val="FF0000"/>
          <w:sz w:val="24"/>
          <w:szCs w:val="24"/>
        </w:rPr>
        <w:t xml:space="preserve"> </w:t>
      </w:r>
      <w:r w:rsidR="00455122" w:rsidRPr="008E5C84">
        <w:rPr>
          <w:rFonts w:ascii="Times New Roman" w:hAnsi="Times New Roman" w:cs="Times New Roman"/>
          <w:sz w:val="24"/>
          <w:szCs w:val="24"/>
        </w:rPr>
        <w:t xml:space="preserve">рентгенография плечевого сустава с отягощением, когда в положении стоя в каждую руку дают груз 3-4 кг и выполняют рентгенографию для оценки состояния ключично-лопаточных сочленений с обеих сторон. Расширение ключично-клювовидного пространства при разобщении сочлененных поверхностей свидетельствуют о полном вывихе. </w:t>
      </w:r>
    </w:p>
    <w:p w14:paraId="0CBAA26F" w14:textId="77777777" w:rsidR="00950AFC" w:rsidRPr="00961F60" w:rsidRDefault="00455122" w:rsidP="0044649F">
      <w:pPr>
        <w:pStyle w:val="a5"/>
        <w:numPr>
          <w:ilvl w:val="0"/>
          <w:numId w:val="14"/>
        </w:numPr>
        <w:tabs>
          <w:tab w:val="left" w:pos="142"/>
        </w:tabs>
        <w:autoSpaceDE w:val="0"/>
        <w:spacing w:after="0" w:line="360" w:lineRule="auto"/>
        <w:ind w:left="0" w:firstLine="0"/>
        <w:jc w:val="both"/>
        <w:rPr>
          <w:rFonts w:ascii="Times New Roman" w:hAnsi="Times New Roman" w:cs="Times New Roman"/>
          <w:sz w:val="24"/>
          <w:szCs w:val="24"/>
        </w:rPr>
      </w:pPr>
      <w:r w:rsidRPr="00961F60">
        <w:rPr>
          <w:rFonts w:ascii="Times New Roman" w:hAnsi="Times New Roman" w:cs="Times New Roman"/>
          <w:sz w:val="24"/>
          <w:szCs w:val="24"/>
        </w:rPr>
        <w:t xml:space="preserve">В некоторых случаях, для верификации повреждений не только </w:t>
      </w:r>
      <w:proofErr w:type="spellStart"/>
      <w:r w:rsidRPr="00961F60">
        <w:rPr>
          <w:rFonts w:ascii="Times New Roman" w:hAnsi="Times New Roman" w:cs="Times New Roman"/>
          <w:sz w:val="24"/>
          <w:szCs w:val="24"/>
        </w:rPr>
        <w:t>капсульно</w:t>
      </w:r>
      <w:proofErr w:type="spellEnd"/>
      <w:r w:rsidRPr="00961F60">
        <w:rPr>
          <w:rFonts w:ascii="Times New Roman" w:hAnsi="Times New Roman" w:cs="Times New Roman"/>
          <w:sz w:val="24"/>
          <w:szCs w:val="24"/>
        </w:rPr>
        <w:t xml:space="preserve">-связочного аппарата, но и окружающих мышц применяют МРТ. </w:t>
      </w:r>
      <w:r w:rsidR="00300E9C" w:rsidRPr="00961F60">
        <w:rPr>
          <w:rFonts w:ascii="Times New Roman" w:hAnsi="Times New Roman" w:cs="Times New Roman"/>
        </w:rPr>
        <w:t>[3,4].</w:t>
      </w:r>
      <w:r w:rsidR="00961F60" w:rsidRPr="00961F60">
        <w:rPr>
          <w:rFonts w:ascii="Times New Roman" w:eastAsia="Times New Roman" w:hAnsi="Times New Roman" w:cs="Times New Roman"/>
          <w:sz w:val="24"/>
          <w:szCs w:val="24"/>
          <w:u w:val="single"/>
          <w:shd w:val="clear" w:color="auto" w:fill="FFFFFF"/>
          <w:lang w:eastAsia="ru-RU"/>
        </w:rPr>
        <w:t xml:space="preserve"> </w:t>
      </w:r>
    </w:p>
    <w:p w14:paraId="6EF6314C" w14:textId="77777777" w:rsidR="00961F60" w:rsidRDefault="00961F60" w:rsidP="0044649F">
      <w:pPr>
        <w:pStyle w:val="2"/>
        <w:spacing w:before="0" w:line="360" w:lineRule="auto"/>
        <w:ind w:firstLine="709"/>
        <w:jc w:val="both"/>
        <w:rPr>
          <w:rFonts w:ascii="Times New Roman" w:eastAsia="Times New Roman" w:hAnsi="Times New Roman" w:cs="Times New Roman"/>
          <w:color w:val="auto"/>
          <w:sz w:val="24"/>
          <w:szCs w:val="24"/>
          <w:u w:val="single"/>
          <w:shd w:val="clear" w:color="auto" w:fill="FFFFFF"/>
          <w:lang w:eastAsia="ru-RU"/>
        </w:rPr>
      </w:pPr>
      <w:bookmarkStart w:id="14" w:name="_Toc124323911"/>
      <w:r w:rsidRPr="008E5C84">
        <w:rPr>
          <w:rFonts w:ascii="Times New Roman" w:eastAsia="Times New Roman" w:hAnsi="Times New Roman" w:cs="Times New Roman"/>
          <w:color w:val="auto"/>
          <w:sz w:val="24"/>
          <w:szCs w:val="24"/>
          <w:u w:val="single"/>
          <w:shd w:val="clear" w:color="auto" w:fill="FFFFFF"/>
          <w:lang w:eastAsia="ru-RU"/>
        </w:rPr>
        <w:t>2.</w:t>
      </w:r>
      <w:r>
        <w:rPr>
          <w:rFonts w:ascii="Times New Roman" w:eastAsia="Times New Roman" w:hAnsi="Times New Roman" w:cs="Times New Roman"/>
          <w:color w:val="auto"/>
          <w:sz w:val="24"/>
          <w:szCs w:val="24"/>
          <w:u w:val="single"/>
          <w:shd w:val="clear" w:color="auto" w:fill="FFFFFF"/>
          <w:lang w:eastAsia="ru-RU"/>
        </w:rPr>
        <w:t>5</w:t>
      </w:r>
      <w:r w:rsidRPr="008E5C84">
        <w:rPr>
          <w:rFonts w:ascii="Times New Roman" w:eastAsia="Times New Roman" w:hAnsi="Times New Roman" w:cs="Times New Roman"/>
          <w:color w:val="auto"/>
          <w:sz w:val="24"/>
          <w:szCs w:val="24"/>
          <w:u w:val="single"/>
          <w:shd w:val="clear" w:color="auto" w:fill="FFFFFF"/>
          <w:lang w:eastAsia="ru-RU"/>
        </w:rPr>
        <w:t xml:space="preserve"> </w:t>
      </w:r>
      <w:r>
        <w:rPr>
          <w:rFonts w:ascii="Times New Roman" w:eastAsia="Times New Roman" w:hAnsi="Times New Roman" w:cs="Times New Roman"/>
          <w:color w:val="auto"/>
          <w:sz w:val="24"/>
          <w:szCs w:val="24"/>
          <w:u w:val="single"/>
          <w:shd w:val="clear" w:color="auto" w:fill="FFFFFF"/>
          <w:lang w:eastAsia="ru-RU"/>
        </w:rPr>
        <w:t xml:space="preserve">Иная </w:t>
      </w:r>
      <w:r w:rsidRPr="008E5C84">
        <w:rPr>
          <w:rFonts w:ascii="Times New Roman" w:eastAsia="Times New Roman" w:hAnsi="Times New Roman" w:cs="Times New Roman"/>
          <w:color w:val="auto"/>
          <w:sz w:val="24"/>
          <w:szCs w:val="24"/>
          <w:u w:val="single"/>
          <w:shd w:val="clear" w:color="auto" w:fill="FFFFFF"/>
          <w:lang w:eastAsia="ru-RU"/>
        </w:rPr>
        <w:t>диагностика</w:t>
      </w:r>
      <w:bookmarkEnd w:id="14"/>
      <w:r w:rsidRPr="008E5C84">
        <w:rPr>
          <w:rFonts w:ascii="Times New Roman" w:eastAsia="Times New Roman" w:hAnsi="Times New Roman" w:cs="Times New Roman"/>
          <w:color w:val="auto"/>
          <w:sz w:val="24"/>
          <w:szCs w:val="24"/>
          <w:u w:val="single"/>
          <w:shd w:val="clear" w:color="auto" w:fill="FFFFFF"/>
          <w:lang w:eastAsia="ru-RU"/>
        </w:rPr>
        <w:t xml:space="preserve"> </w:t>
      </w:r>
    </w:p>
    <w:p w14:paraId="75CE1A8E" w14:textId="77777777" w:rsidR="00961F60" w:rsidRPr="00961F60" w:rsidRDefault="00961F60" w:rsidP="0044649F">
      <w:pPr>
        <w:spacing w:after="0" w:line="360" w:lineRule="auto"/>
        <w:ind w:firstLine="709"/>
        <w:rPr>
          <w:rFonts w:ascii="Times New Roman" w:hAnsi="Times New Roman" w:cs="Times New Roman"/>
          <w:sz w:val="24"/>
          <w:lang w:eastAsia="ru-RU"/>
        </w:rPr>
      </w:pPr>
      <w:r w:rsidRPr="00961F60">
        <w:rPr>
          <w:rFonts w:ascii="Times New Roman" w:hAnsi="Times New Roman" w:cs="Times New Roman"/>
          <w:sz w:val="24"/>
          <w:lang w:eastAsia="ru-RU"/>
        </w:rPr>
        <w:t>Не используется</w:t>
      </w:r>
    </w:p>
    <w:p w14:paraId="7EDDB3CA" w14:textId="77777777" w:rsidR="00950AFC" w:rsidRPr="008E5C84" w:rsidRDefault="00950AFC" w:rsidP="0044649F">
      <w:pPr>
        <w:pStyle w:val="1"/>
        <w:spacing w:before="0" w:after="0" w:line="360" w:lineRule="auto"/>
        <w:ind w:left="0"/>
        <w:jc w:val="center"/>
        <w:rPr>
          <w:rFonts w:ascii="Times New Roman" w:hAnsi="Times New Roman"/>
        </w:rPr>
      </w:pPr>
      <w:bookmarkStart w:id="15" w:name="_Toc124323912"/>
      <w:r w:rsidRPr="008E5C84">
        <w:rPr>
          <w:rFonts w:ascii="Times New Roman" w:hAnsi="Times New Roman"/>
        </w:rPr>
        <w:t>3. Лечение</w:t>
      </w:r>
      <w:bookmarkEnd w:id="15"/>
    </w:p>
    <w:p w14:paraId="1A47567A" w14:textId="77777777" w:rsidR="00950AFC" w:rsidRPr="008E5C84" w:rsidRDefault="008E5C84" w:rsidP="0044649F">
      <w:pPr>
        <w:pStyle w:val="2"/>
        <w:spacing w:before="0" w:line="360" w:lineRule="auto"/>
        <w:ind w:firstLine="709"/>
        <w:jc w:val="both"/>
        <w:rPr>
          <w:rFonts w:ascii="Times New Roman" w:hAnsi="Times New Roman" w:cs="Times New Roman"/>
          <w:color w:val="auto"/>
          <w:sz w:val="24"/>
          <w:u w:val="single"/>
        </w:rPr>
      </w:pPr>
      <w:bookmarkStart w:id="16" w:name="_Toc124323913"/>
      <w:r>
        <w:rPr>
          <w:rFonts w:ascii="Times New Roman" w:hAnsi="Times New Roman" w:cs="Times New Roman"/>
          <w:color w:val="auto"/>
          <w:sz w:val="24"/>
          <w:u w:val="single"/>
        </w:rPr>
        <w:t xml:space="preserve">3.1 </w:t>
      </w:r>
      <w:r w:rsidR="00950AFC" w:rsidRPr="008E5C84">
        <w:rPr>
          <w:rFonts w:ascii="Times New Roman" w:hAnsi="Times New Roman" w:cs="Times New Roman"/>
          <w:color w:val="auto"/>
          <w:sz w:val="24"/>
          <w:u w:val="single"/>
        </w:rPr>
        <w:t>Консервативное лечение</w:t>
      </w:r>
      <w:bookmarkEnd w:id="16"/>
    </w:p>
    <w:p w14:paraId="3DCD572B" w14:textId="77777777" w:rsidR="00EA44D9" w:rsidRPr="008E5C84" w:rsidRDefault="00EA44D9" w:rsidP="0044649F">
      <w:pPr>
        <w:pStyle w:val="a5"/>
        <w:numPr>
          <w:ilvl w:val="0"/>
          <w:numId w:val="15"/>
        </w:numPr>
        <w:tabs>
          <w:tab w:val="left" w:pos="851"/>
        </w:tabs>
        <w:autoSpaceDE w:val="0"/>
        <w:spacing w:after="0" w:line="360" w:lineRule="auto"/>
        <w:ind w:left="0" w:firstLine="709"/>
        <w:jc w:val="both"/>
        <w:rPr>
          <w:rFonts w:ascii="Times New Roman" w:eastAsia="TimesNewRomanPSMT" w:hAnsi="Times New Roman" w:cs="Times New Roman"/>
          <w:iCs/>
          <w:sz w:val="24"/>
          <w:szCs w:val="24"/>
        </w:rPr>
      </w:pPr>
      <w:r w:rsidRPr="008E5C84">
        <w:rPr>
          <w:rFonts w:ascii="Times New Roman" w:eastAsia="TimesNewRomanPSMT" w:hAnsi="Times New Roman" w:cs="Times New Roman"/>
          <w:iCs/>
          <w:sz w:val="24"/>
          <w:szCs w:val="24"/>
        </w:rPr>
        <w:t xml:space="preserve">При неполных вывихах акромиально-ключичного сустава, как правило, </w:t>
      </w:r>
      <w:r w:rsidR="003B386E" w:rsidRPr="008E5C84">
        <w:rPr>
          <w:rFonts w:ascii="Times New Roman" w:eastAsia="TimesNewRomanPSMT" w:hAnsi="Times New Roman" w:cs="Times New Roman"/>
          <w:iCs/>
          <w:sz w:val="24"/>
          <w:szCs w:val="24"/>
        </w:rPr>
        <w:t>рекомендуют функциональное лечение. М</w:t>
      </w:r>
      <w:r w:rsidRPr="008E5C84">
        <w:rPr>
          <w:rFonts w:ascii="Times New Roman" w:eastAsia="TimesNewRomanPSMT" w:hAnsi="Times New Roman" w:cs="Times New Roman"/>
          <w:iCs/>
          <w:sz w:val="24"/>
          <w:szCs w:val="24"/>
        </w:rPr>
        <w:t>огут быть использованы косыночная повязка или поддерживающий ортез на верхнюю конечность, ключично-акромиальное сочленение обезболивается путем местного введения 10–15 мл 1–2% раствора новокаина, продолжительной иммобилизации не требуется.</w:t>
      </w:r>
    </w:p>
    <w:p w14:paraId="0995E617" w14:textId="77777777" w:rsidR="006F3FDF" w:rsidRPr="008E5C84" w:rsidRDefault="00EA44D9" w:rsidP="0044649F">
      <w:pPr>
        <w:pStyle w:val="a5"/>
        <w:numPr>
          <w:ilvl w:val="0"/>
          <w:numId w:val="15"/>
        </w:numPr>
        <w:tabs>
          <w:tab w:val="left" w:pos="851"/>
        </w:tabs>
        <w:spacing w:after="0" w:line="360" w:lineRule="auto"/>
        <w:ind w:left="0" w:firstLine="709"/>
        <w:jc w:val="both"/>
        <w:rPr>
          <w:rFonts w:ascii="Times New Roman" w:hAnsi="Times New Roman" w:cs="Times New Roman"/>
          <w:sz w:val="24"/>
          <w:szCs w:val="24"/>
        </w:rPr>
      </w:pPr>
      <w:r w:rsidRPr="008E5C84">
        <w:rPr>
          <w:rFonts w:ascii="Times New Roman" w:eastAsia="TimesNewRomanPSMT" w:hAnsi="Times New Roman" w:cs="Times New Roman"/>
          <w:iCs/>
          <w:sz w:val="24"/>
          <w:szCs w:val="24"/>
        </w:rPr>
        <w:t xml:space="preserve">Через 2–3 дня по уменьшении болей </w:t>
      </w:r>
      <w:r w:rsidR="003B386E" w:rsidRPr="008E5C84">
        <w:rPr>
          <w:rFonts w:ascii="Times New Roman" w:eastAsia="TimesNewRomanPSMT" w:hAnsi="Times New Roman" w:cs="Times New Roman"/>
          <w:iCs/>
          <w:sz w:val="24"/>
          <w:szCs w:val="24"/>
        </w:rPr>
        <w:t>рекомендуют</w:t>
      </w:r>
      <w:r w:rsidRPr="008E5C84">
        <w:rPr>
          <w:rFonts w:ascii="Times New Roman" w:eastAsia="TimesNewRomanPSMT" w:hAnsi="Times New Roman" w:cs="Times New Roman"/>
          <w:iCs/>
          <w:sz w:val="24"/>
          <w:szCs w:val="24"/>
        </w:rPr>
        <w:t xml:space="preserve"> ЛФК с ограниченным отведением плеча до 90° в течение 7–10 дней, физиотерапевтическое лечение с целью ускорения рассасывания гематомы. Общая продолжительность лечения составляет в среднем 3 недели с учетом выполняемой р</w:t>
      </w:r>
      <w:r w:rsidR="00300E9C" w:rsidRPr="008E5C84">
        <w:rPr>
          <w:rFonts w:ascii="Times New Roman" w:eastAsia="TimesNewRomanPSMT" w:hAnsi="Times New Roman" w:cs="Times New Roman"/>
          <w:iCs/>
          <w:sz w:val="24"/>
          <w:szCs w:val="24"/>
        </w:rPr>
        <w:t>аботы по специальности больного</w:t>
      </w:r>
      <w:r w:rsidRPr="008E5C84">
        <w:rPr>
          <w:rFonts w:ascii="Times New Roman" w:hAnsi="Times New Roman" w:cs="Times New Roman"/>
        </w:rPr>
        <w:t xml:space="preserve"> </w:t>
      </w:r>
      <w:r w:rsidR="00300E9C" w:rsidRPr="008E5C84">
        <w:rPr>
          <w:rFonts w:ascii="Times New Roman" w:hAnsi="Times New Roman" w:cs="Times New Roman"/>
        </w:rPr>
        <w:t>[4,5,6</w:t>
      </w:r>
      <w:r w:rsidR="00950AFC" w:rsidRPr="008E5C84">
        <w:rPr>
          <w:rFonts w:ascii="Times New Roman" w:hAnsi="Times New Roman" w:cs="Times New Roman"/>
        </w:rPr>
        <w:t>].</w:t>
      </w:r>
    </w:p>
    <w:p w14:paraId="56A8AF2F" w14:textId="6ED18CAD" w:rsidR="00950AFC" w:rsidRPr="008E5C84" w:rsidRDefault="00950AFC" w:rsidP="0044649F">
      <w:pPr>
        <w:pStyle w:val="2"/>
        <w:spacing w:before="0" w:line="360" w:lineRule="auto"/>
        <w:ind w:firstLine="709"/>
        <w:jc w:val="both"/>
        <w:rPr>
          <w:rFonts w:ascii="Times New Roman" w:hAnsi="Times New Roman" w:cs="Times New Roman"/>
          <w:color w:val="auto"/>
          <w:sz w:val="24"/>
          <w:u w:val="single"/>
        </w:rPr>
      </w:pPr>
      <w:bookmarkStart w:id="17" w:name="_Toc124323914"/>
      <w:r w:rsidRPr="008E5C84">
        <w:rPr>
          <w:rFonts w:ascii="Times New Roman" w:hAnsi="Times New Roman" w:cs="Times New Roman"/>
          <w:color w:val="auto"/>
          <w:sz w:val="24"/>
          <w:u w:val="single"/>
        </w:rPr>
        <w:t xml:space="preserve">3.2 </w:t>
      </w:r>
      <w:r w:rsidR="00AF748A">
        <w:rPr>
          <w:rFonts w:ascii="Times New Roman" w:hAnsi="Times New Roman" w:cs="Times New Roman"/>
          <w:color w:val="auto"/>
          <w:sz w:val="24"/>
          <w:u w:val="single"/>
        </w:rPr>
        <w:t>Хирургическое лечение</w:t>
      </w:r>
      <w:r w:rsidRPr="008E5C84">
        <w:rPr>
          <w:rFonts w:ascii="Times New Roman" w:hAnsi="Times New Roman" w:cs="Times New Roman"/>
          <w:color w:val="auto"/>
          <w:sz w:val="24"/>
          <w:u w:val="single"/>
        </w:rPr>
        <w:t>.</w:t>
      </w:r>
      <w:bookmarkEnd w:id="17"/>
    </w:p>
    <w:p w14:paraId="20558C12" w14:textId="77777777" w:rsidR="003B386E" w:rsidRPr="008E5C84" w:rsidRDefault="00EA44D9" w:rsidP="0044649F">
      <w:pPr>
        <w:pStyle w:val="a5"/>
        <w:numPr>
          <w:ilvl w:val="0"/>
          <w:numId w:val="16"/>
        </w:numPr>
        <w:tabs>
          <w:tab w:val="left" w:pos="851"/>
        </w:tabs>
        <w:autoSpaceDE w:val="0"/>
        <w:spacing w:after="0" w:line="360" w:lineRule="auto"/>
        <w:ind w:left="0" w:firstLine="709"/>
        <w:jc w:val="both"/>
        <w:rPr>
          <w:rFonts w:ascii="Times New Roman" w:eastAsia="TimesNewRomanPSMT" w:hAnsi="Times New Roman" w:cs="Times New Roman"/>
          <w:iCs/>
          <w:sz w:val="24"/>
          <w:szCs w:val="24"/>
        </w:rPr>
      </w:pPr>
      <w:r w:rsidRPr="008E5C84">
        <w:rPr>
          <w:rFonts w:ascii="Times New Roman" w:eastAsia="TimesNewRomanPSMT" w:hAnsi="Times New Roman" w:cs="Times New Roman"/>
          <w:iCs/>
          <w:sz w:val="24"/>
          <w:szCs w:val="24"/>
        </w:rPr>
        <w:t xml:space="preserve">При полных </w:t>
      </w:r>
      <w:proofErr w:type="spellStart"/>
      <w:r w:rsidRPr="008E5C84">
        <w:rPr>
          <w:rFonts w:ascii="Times New Roman" w:eastAsia="TimesNewRomanPSMT" w:hAnsi="Times New Roman" w:cs="Times New Roman"/>
          <w:iCs/>
          <w:sz w:val="24"/>
          <w:szCs w:val="24"/>
        </w:rPr>
        <w:t>надакромиальных</w:t>
      </w:r>
      <w:proofErr w:type="spellEnd"/>
      <w:r w:rsidRPr="008E5C84">
        <w:rPr>
          <w:rFonts w:ascii="Times New Roman" w:eastAsia="TimesNewRomanPSMT" w:hAnsi="Times New Roman" w:cs="Times New Roman"/>
          <w:iCs/>
          <w:sz w:val="24"/>
          <w:szCs w:val="24"/>
        </w:rPr>
        <w:t xml:space="preserve"> вывихах желательна госпитализация. Необходима точная репозиция и продолжительная фиксация, до 6–8 недель, для полноценной регенерации всех поврежденных связок. Оперативное лечение с использованием современных способов фиксации позволяет отказаться от внешней иммобилизации, рано начинать восстановительное лечение и значительно сократить сроки нетрудоспособности. </w:t>
      </w:r>
    </w:p>
    <w:p w14:paraId="0CEB5AE5" w14:textId="77777777" w:rsidR="00EA44D9" w:rsidRPr="008E5C84" w:rsidRDefault="00EA44D9" w:rsidP="0044649F">
      <w:pPr>
        <w:pStyle w:val="a5"/>
        <w:numPr>
          <w:ilvl w:val="0"/>
          <w:numId w:val="17"/>
        </w:numPr>
        <w:tabs>
          <w:tab w:val="left" w:pos="851"/>
        </w:tabs>
        <w:autoSpaceDE w:val="0"/>
        <w:spacing w:after="0" w:line="360" w:lineRule="auto"/>
        <w:ind w:left="0" w:firstLine="709"/>
        <w:jc w:val="both"/>
        <w:rPr>
          <w:rFonts w:ascii="Times New Roman" w:eastAsia="TimesNewRomanPSMT" w:hAnsi="Times New Roman" w:cs="Times New Roman"/>
          <w:iCs/>
          <w:sz w:val="24"/>
          <w:szCs w:val="24"/>
        </w:rPr>
      </w:pPr>
      <w:r w:rsidRPr="008E5C84">
        <w:rPr>
          <w:rFonts w:ascii="Times New Roman" w:eastAsia="TimesNewRomanPSMT" w:hAnsi="Times New Roman" w:cs="Times New Roman"/>
          <w:iCs/>
          <w:sz w:val="24"/>
          <w:szCs w:val="24"/>
        </w:rPr>
        <w:lastRenderedPageBreak/>
        <w:t xml:space="preserve">Наилучшие возможности быстрой реабилитации и лучшие исходы отмечаются при </w:t>
      </w:r>
      <w:proofErr w:type="spellStart"/>
      <w:r w:rsidRPr="008E5C84">
        <w:rPr>
          <w:rFonts w:ascii="Times New Roman" w:eastAsia="TimesNewRomanPSMT" w:hAnsi="Times New Roman" w:cs="Times New Roman"/>
          <w:iCs/>
          <w:sz w:val="24"/>
          <w:szCs w:val="24"/>
        </w:rPr>
        <w:t>шинировании</w:t>
      </w:r>
      <w:proofErr w:type="spellEnd"/>
      <w:r w:rsidRPr="008E5C84">
        <w:rPr>
          <w:rFonts w:ascii="Times New Roman" w:eastAsia="TimesNewRomanPSMT" w:hAnsi="Times New Roman" w:cs="Times New Roman"/>
          <w:iCs/>
          <w:sz w:val="24"/>
          <w:szCs w:val="24"/>
        </w:rPr>
        <w:t xml:space="preserve"> сочленения крючковидной пластиной и пластики связок в первые две недели после травмы (то есть, в случаях оперативного вмешательства в первые две недели после травмы достаточно </w:t>
      </w:r>
      <w:proofErr w:type="spellStart"/>
      <w:r w:rsidRPr="008E5C84">
        <w:rPr>
          <w:rFonts w:ascii="Times New Roman" w:eastAsia="TimesNewRomanPSMT" w:hAnsi="Times New Roman" w:cs="Times New Roman"/>
          <w:iCs/>
          <w:sz w:val="24"/>
          <w:szCs w:val="24"/>
        </w:rPr>
        <w:t>шинировать</w:t>
      </w:r>
      <w:proofErr w:type="spellEnd"/>
      <w:r w:rsidRPr="008E5C84">
        <w:rPr>
          <w:rFonts w:ascii="Times New Roman" w:eastAsia="TimesNewRomanPSMT" w:hAnsi="Times New Roman" w:cs="Times New Roman"/>
          <w:iCs/>
          <w:sz w:val="24"/>
          <w:szCs w:val="24"/>
        </w:rPr>
        <w:t xml:space="preserve"> ключично-акромиальное сочленение и пластика в этих случаях не показана). Если операция проводится после двух недель с момента травмы </w:t>
      </w:r>
      <w:proofErr w:type="spellStart"/>
      <w:r w:rsidRPr="008E5C84">
        <w:rPr>
          <w:rFonts w:ascii="Times New Roman" w:eastAsia="TimesNewRomanPSMT" w:hAnsi="Times New Roman" w:cs="Times New Roman"/>
          <w:iCs/>
          <w:sz w:val="24"/>
          <w:szCs w:val="24"/>
        </w:rPr>
        <w:t>шинирование</w:t>
      </w:r>
      <w:proofErr w:type="spellEnd"/>
      <w:r w:rsidRPr="008E5C84">
        <w:rPr>
          <w:rFonts w:ascii="Times New Roman" w:eastAsia="TimesNewRomanPSMT" w:hAnsi="Times New Roman" w:cs="Times New Roman"/>
          <w:iCs/>
          <w:sz w:val="24"/>
          <w:szCs w:val="24"/>
        </w:rPr>
        <w:t xml:space="preserve"> обязательно должно быть дополнено пластикой ключично-акромиального сочленения, а повреждения IV степени и V степени (классификация </w:t>
      </w:r>
      <w:proofErr w:type="spellStart"/>
      <w:r w:rsidRPr="008E5C84">
        <w:rPr>
          <w:rFonts w:ascii="Times New Roman" w:eastAsia="TimesNewRomanPSMT" w:hAnsi="Times New Roman" w:cs="Times New Roman"/>
          <w:iCs/>
          <w:sz w:val="24"/>
          <w:szCs w:val="24"/>
        </w:rPr>
        <w:t>Rockwood</w:t>
      </w:r>
      <w:proofErr w:type="spellEnd"/>
      <w:r w:rsidRPr="008E5C84">
        <w:rPr>
          <w:rFonts w:ascii="Times New Roman" w:eastAsia="TimesNewRomanPSMT" w:hAnsi="Times New Roman" w:cs="Times New Roman"/>
          <w:iCs/>
          <w:sz w:val="24"/>
          <w:szCs w:val="24"/>
        </w:rPr>
        <w:t xml:space="preserve"> уточненная Сорокиным А.А.) требуют дополнительного восстановления повреждённых мышц. В тех случаях, когда имеются противопоказания для оперативного лечения (преклонный возраст больного, заболевания сердечно-сосудистой системы, органов дыхания, ожирение), при полных вывихах проводится функциональное лечение, аналогичное такому при подвывихах. Усилия врача должны быть направлены на возможно более полное восстановление функции конечности. В большинстве случаев, несмотря на деформацию, функция восстанавливается вполне удовлетворительно. </w:t>
      </w:r>
    </w:p>
    <w:p w14:paraId="3C0ABA30" w14:textId="780EC141" w:rsidR="00EA44D9" w:rsidRPr="0044649F" w:rsidRDefault="001D53E8" w:rsidP="0044649F">
      <w:pPr>
        <w:pStyle w:val="2"/>
        <w:spacing w:before="0" w:line="360" w:lineRule="auto"/>
        <w:ind w:firstLine="709"/>
        <w:jc w:val="both"/>
        <w:rPr>
          <w:rFonts w:ascii="Times New Roman" w:eastAsia="Times New Roman" w:hAnsi="Times New Roman" w:cs="Times New Roman"/>
          <w:caps/>
          <w:color w:val="auto"/>
          <w:sz w:val="24"/>
          <w:szCs w:val="24"/>
          <w:u w:val="single"/>
          <w:lang w:eastAsia="ar-SA"/>
        </w:rPr>
      </w:pPr>
      <w:bookmarkStart w:id="18" w:name="_Toc124323915"/>
      <w:r w:rsidRPr="00AF748A">
        <w:rPr>
          <w:rFonts w:ascii="Times New Roman" w:eastAsia="Times New Roman" w:hAnsi="Times New Roman" w:cs="Times New Roman"/>
          <w:color w:val="auto"/>
          <w:sz w:val="24"/>
          <w:szCs w:val="24"/>
          <w:u w:val="single"/>
          <w:lang w:eastAsia="ar-SA"/>
        </w:rPr>
        <w:t>3.3</w:t>
      </w:r>
      <w:r w:rsidR="00C56918" w:rsidRPr="00AF748A">
        <w:rPr>
          <w:rFonts w:ascii="Times New Roman" w:eastAsia="Times New Roman" w:hAnsi="Times New Roman" w:cs="Times New Roman"/>
          <w:color w:val="auto"/>
          <w:sz w:val="24"/>
          <w:szCs w:val="24"/>
          <w:u w:val="single"/>
          <w:lang w:eastAsia="ar-SA"/>
        </w:rPr>
        <w:t xml:space="preserve"> Иное лечение</w:t>
      </w:r>
      <w:bookmarkEnd w:id="18"/>
      <w:r w:rsidRPr="0044649F">
        <w:rPr>
          <w:rFonts w:ascii="Times New Roman" w:eastAsia="Times New Roman" w:hAnsi="Times New Roman" w:cs="Times New Roman"/>
          <w:color w:val="auto"/>
          <w:sz w:val="24"/>
          <w:szCs w:val="24"/>
          <w:u w:val="single"/>
          <w:lang w:eastAsia="ar-SA"/>
        </w:rPr>
        <w:t xml:space="preserve"> </w:t>
      </w:r>
    </w:p>
    <w:p w14:paraId="3CF713BA" w14:textId="6ED05166" w:rsidR="00AF748A" w:rsidRPr="00AF748A" w:rsidRDefault="00AF748A" w:rsidP="00AF748A">
      <w:pPr>
        <w:ind w:firstLine="709"/>
        <w:rPr>
          <w:rFonts w:ascii="Times New Roman" w:hAnsi="Times New Roman"/>
          <w:sz w:val="24"/>
          <w:szCs w:val="24"/>
        </w:rPr>
      </w:pPr>
      <w:r w:rsidRPr="00AF748A">
        <w:rPr>
          <w:rFonts w:ascii="Times New Roman" w:hAnsi="Times New Roman"/>
          <w:sz w:val="24"/>
          <w:szCs w:val="24"/>
        </w:rPr>
        <w:t>Не используется.</w:t>
      </w:r>
    </w:p>
    <w:p w14:paraId="429CA8FF" w14:textId="1BAFA91A" w:rsidR="00950AFC" w:rsidRPr="008E5C84" w:rsidRDefault="00950AFC" w:rsidP="0044649F">
      <w:pPr>
        <w:pStyle w:val="1"/>
        <w:spacing w:before="0" w:after="0" w:line="360" w:lineRule="auto"/>
        <w:ind w:left="0"/>
        <w:jc w:val="center"/>
        <w:rPr>
          <w:rFonts w:ascii="Times New Roman" w:hAnsi="Times New Roman"/>
          <w:color w:val="auto"/>
          <w:szCs w:val="28"/>
        </w:rPr>
      </w:pPr>
      <w:bookmarkStart w:id="19" w:name="_Toc124323916"/>
      <w:r w:rsidRPr="008E5C84">
        <w:rPr>
          <w:rFonts w:ascii="Times New Roman" w:hAnsi="Times New Roman"/>
          <w:color w:val="auto"/>
          <w:szCs w:val="28"/>
        </w:rPr>
        <w:t>4.</w:t>
      </w:r>
      <w:r w:rsidR="0044649F">
        <w:rPr>
          <w:rFonts w:ascii="Times New Roman" w:hAnsi="Times New Roman"/>
          <w:color w:val="auto"/>
          <w:szCs w:val="28"/>
        </w:rPr>
        <w:t xml:space="preserve"> </w:t>
      </w:r>
      <w:r w:rsidRPr="008E5C84">
        <w:rPr>
          <w:rFonts w:ascii="Times New Roman" w:hAnsi="Times New Roman"/>
          <w:color w:val="auto"/>
          <w:szCs w:val="28"/>
        </w:rPr>
        <w:t>Реабилитация</w:t>
      </w:r>
      <w:bookmarkEnd w:id="19"/>
    </w:p>
    <w:p w14:paraId="0F0C1E7A" w14:textId="77777777" w:rsidR="00EA44D9" w:rsidRPr="008E5C84" w:rsidRDefault="00EA44D9" w:rsidP="00E954A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8E5C84">
        <w:rPr>
          <w:rFonts w:ascii="Times New Roman" w:eastAsia="Times New Roman" w:hAnsi="Times New Roman" w:cs="Times New Roman"/>
          <w:sz w:val="24"/>
          <w:szCs w:val="24"/>
          <w:lang w:eastAsia="ru-RU"/>
        </w:rPr>
        <w:t>Главная часть периода восстановления после повреждения ключицы. </w:t>
      </w:r>
      <w:r w:rsidRPr="008E5C84">
        <w:rPr>
          <w:rFonts w:ascii="Times New Roman" w:eastAsia="Times New Roman" w:hAnsi="Times New Roman" w:cs="Times New Roman"/>
          <w:bCs/>
          <w:sz w:val="24"/>
          <w:szCs w:val="24"/>
          <w:lang w:eastAsia="ru-RU"/>
        </w:rPr>
        <w:t>Упражнения можно начать выполнять уже с первых дней, но при этом нельзя убирать плечо со специальной подушки.</w:t>
      </w:r>
      <w:r w:rsidRPr="008E5C84">
        <w:rPr>
          <w:rFonts w:ascii="Times New Roman" w:eastAsia="Times New Roman" w:hAnsi="Times New Roman" w:cs="Times New Roman"/>
          <w:sz w:val="24"/>
          <w:szCs w:val="24"/>
          <w:lang w:eastAsia="ru-RU"/>
        </w:rPr>
        <w:t> Сначала нужно делать простые движения кистей рук и пальцев. Подниматься выше локтевого сустава пока нельзя. Легкие упражнения нельзя делать долго, они могут выполняться в течение нескольких минут. В течение дня их можно выполнять раз пять. Все части ЛФК выполняются медленно и плавно. Если появляется даже небольшая боль, упражнение нужно сразу же прекратить выполнять.</w:t>
      </w:r>
    </w:p>
    <w:p w14:paraId="5EF9DEA6" w14:textId="77777777" w:rsidR="00EA44D9" w:rsidRPr="008E5C84" w:rsidRDefault="00EA44D9" w:rsidP="00E954AC">
      <w:pPr>
        <w:pStyle w:val="ac"/>
        <w:shd w:val="clear" w:color="auto" w:fill="FFFFFF"/>
        <w:spacing w:before="0" w:beforeAutospacing="0" w:after="0" w:afterAutospacing="0" w:line="360" w:lineRule="auto"/>
        <w:ind w:firstLine="708"/>
        <w:jc w:val="both"/>
      </w:pPr>
      <w:r w:rsidRPr="008E5C84">
        <w:t>После того как снимается гипс, ЛФК приобретает более серьезный характер. Хорошо, если в этот период назначена физиотерапия и массаж. С течением времени упражнения усложняются. Они могут выполняться с помощью мяча, гантелей, гимнастической палки и других спортивных приспособлений. Благодаря таким способам ЛФК функции поврежденной руки восстановятся быстрее и успешнее. Некоторые упражнения могут выполняться и в воде.</w:t>
      </w:r>
    </w:p>
    <w:p w14:paraId="32DF6637" w14:textId="77777777" w:rsidR="00EA44D9" w:rsidRPr="008E5C84" w:rsidRDefault="00EA44D9" w:rsidP="00E954AC">
      <w:pPr>
        <w:pStyle w:val="ac"/>
        <w:shd w:val="clear" w:color="auto" w:fill="FFFFFF"/>
        <w:spacing w:before="0" w:beforeAutospacing="0" w:after="0" w:afterAutospacing="0" w:line="360" w:lineRule="auto"/>
        <w:ind w:firstLine="708"/>
        <w:jc w:val="both"/>
      </w:pPr>
      <w:r w:rsidRPr="008E5C84">
        <w:t xml:space="preserve">Если для лечения травмы ключицы было проведено оперативное вмешательство, реабилитация будет проходить дольше. Поэтому ЛФК проводится после того, как снимут швы, чтобы избежать осложнений. Иногда по назначению врача упражнения могут быть назначены на следующий день после того, как провели операцию, но такое случается </w:t>
      </w:r>
      <w:r w:rsidRPr="008E5C84">
        <w:lastRenderedPageBreak/>
        <w:t>крайне редко. Восстановление после операции практически не отличается от методов, которые используются при неосложненной травме кости верхних конечностей, хотя реабилитация длится дольше.</w:t>
      </w:r>
    </w:p>
    <w:p w14:paraId="3F6112A3" w14:textId="77777777" w:rsidR="00950AFC" w:rsidRPr="008E5C84" w:rsidRDefault="00EA44D9" w:rsidP="00E954AC">
      <w:pPr>
        <w:pStyle w:val="ac"/>
        <w:shd w:val="clear" w:color="auto" w:fill="FFFFFF"/>
        <w:spacing w:before="0" w:beforeAutospacing="0" w:after="0" w:afterAutospacing="0" w:line="360" w:lineRule="auto"/>
        <w:ind w:firstLine="708"/>
        <w:jc w:val="both"/>
      </w:pPr>
      <w:r w:rsidRPr="008E5C84">
        <w:t>Если произошло повреждение</w:t>
      </w:r>
      <w:r w:rsidR="0044649F">
        <w:t xml:space="preserve"> </w:t>
      </w:r>
      <w:r w:rsidRPr="008E5C84">
        <w:t>акромиально- ключичного сочленения, ЛФК начинает выполняться с разработки пальцев и запястья. Иногда выполняется разгибание и сгибание руки, ЛФК назначается в первые дни после травмы. В таком случае период реабилитации разделяется на два срока: до и после снятия гипса. Комплекс упражнений может включать в себя дыхательные и общеразвивающие гимнастики.</w:t>
      </w:r>
    </w:p>
    <w:p w14:paraId="0A14DC12" w14:textId="77777777" w:rsidR="00950AFC" w:rsidRPr="007C682C" w:rsidRDefault="00961F60" w:rsidP="0044649F">
      <w:pPr>
        <w:pStyle w:val="1"/>
        <w:spacing w:before="0" w:after="0" w:line="360" w:lineRule="auto"/>
        <w:ind w:left="0"/>
        <w:jc w:val="center"/>
        <w:rPr>
          <w:rFonts w:ascii="Times New Roman" w:hAnsi="Times New Roman"/>
          <w:szCs w:val="28"/>
        </w:rPr>
      </w:pPr>
      <w:bookmarkStart w:id="20" w:name="_Toc124323917"/>
      <w:r>
        <w:rPr>
          <w:rFonts w:ascii="Times New Roman" w:hAnsi="Times New Roman"/>
          <w:szCs w:val="28"/>
        </w:rPr>
        <w:t>5</w:t>
      </w:r>
      <w:r w:rsidR="007C682C" w:rsidRPr="007C682C">
        <w:rPr>
          <w:rFonts w:ascii="Times New Roman" w:hAnsi="Times New Roman"/>
          <w:szCs w:val="28"/>
        </w:rPr>
        <w:t>.</w:t>
      </w:r>
      <w:r w:rsidR="0044649F">
        <w:rPr>
          <w:rFonts w:ascii="Times New Roman" w:hAnsi="Times New Roman"/>
          <w:szCs w:val="28"/>
        </w:rPr>
        <w:t xml:space="preserve"> </w:t>
      </w:r>
      <w:r w:rsidR="007C682C" w:rsidRPr="007C682C">
        <w:rPr>
          <w:rFonts w:ascii="Times New Roman" w:hAnsi="Times New Roman"/>
          <w:szCs w:val="28"/>
        </w:rPr>
        <w:t>Организ</w:t>
      </w:r>
      <w:r w:rsidR="0044649F">
        <w:rPr>
          <w:rFonts w:ascii="Times New Roman" w:hAnsi="Times New Roman"/>
          <w:szCs w:val="28"/>
        </w:rPr>
        <w:t>а</w:t>
      </w:r>
      <w:r w:rsidR="007C682C" w:rsidRPr="007C682C">
        <w:rPr>
          <w:rFonts w:ascii="Times New Roman" w:hAnsi="Times New Roman"/>
          <w:szCs w:val="28"/>
        </w:rPr>
        <w:t>ция медицинской помощи</w:t>
      </w:r>
      <w:bookmarkEnd w:id="20"/>
    </w:p>
    <w:p w14:paraId="5D4B64BF" w14:textId="77777777" w:rsidR="007C682C" w:rsidRPr="009771F3" w:rsidRDefault="007C682C" w:rsidP="0044649F">
      <w:pPr>
        <w:pStyle w:val="21"/>
        <w:spacing w:after="0" w:line="360" w:lineRule="auto"/>
        <w:ind w:left="0" w:firstLine="709"/>
        <w:jc w:val="both"/>
        <w:rPr>
          <w:rFonts w:ascii="Times New Roman" w:hAnsi="Times New Roman" w:cs="Times New Roman"/>
          <w:sz w:val="24"/>
          <w:szCs w:val="24"/>
        </w:rPr>
      </w:pPr>
      <w:r w:rsidRPr="009771F3">
        <w:rPr>
          <w:rFonts w:ascii="Times New Roman" w:hAnsi="Times New Roman" w:cs="Times New Roman"/>
          <w:i/>
          <w:sz w:val="24"/>
          <w:szCs w:val="24"/>
        </w:rPr>
        <w:t>Первая помощь</w:t>
      </w:r>
      <w:r w:rsidRPr="009771F3">
        <w:rPr>
          <w:rFonts w:ascii="Times New Roman" w:hAnsi="Times New Roman" w:cs="Times New Roman"/>
          <w:sz w:val="24"/>
          <w:szCs w:val="24"/>
        </w:rPr>
        <w:t>. Элементы первой помощи пострадавшим выполняются в виде само- и взаимопомощи. Первая помощь заключается в остановке наружного кровотечения, введении обезболивающих средств, наложении повязок,</w:t>
      </w:r>
      <w:r w:rsidR="0044649F">
        <w:rPr>
          <w:rFonts w:ascii="Times New Roman" w:hAnsi="Times New Roman" w:cs="Times New Roman"/>
          <w:sz w:val="24"/>
          <w:szCs w:val="24"/>
        </w:rPr>
        <w:t xml:space="preserve"> </w:t>
      </w:r>
      <w:r w:rsidRPr="009771F3">
        <w:rPr>
          <w:rFonts w:ascii="Times New Roman" w:hAnsi="Times New Roman" w:cs="Times New Roman"/>
          <w:sz w:val="24"/>
          <w:szCs w:val="24"/>
        </w:rPr>
        <w:t>транспортной иммобилизации и т.д.</w:t>
      </w:r>
    </w:p>
    <w:p w14:paraId="3064D4CB" w14:textId="77777777" w:rsidR="007C682C" w:rsidRPr="009771F3" w:rsidRDefault="007C682C" w:rsidP="0044649F">
      <w:pPr>
        <w:pStyle w:val="21"/>
        <w:spacing w:after="0" w:line="360" w:lineRule="auto"/>
        <w:ind w:left="0" w:firstLine="709"/>
        <w:jc w:val="both"/>
        <w:rPr>
          <w:rFonts w:ascii="Times New Roman" w:hAnsi="Times New Roman" w:cs="Times New Roman"/>
          <w:sz w:val="24"/>
          <w:szCs w:val="24"/>
        </w:rPr>
      </w:pPr>
      <w:r w:rsidRPr="009771F3">
        <w:rPr>
          <w:rFonts w:ascii="Times New Roman" w:hAnsi="Times New Roman" w:cs="Times New Roman"/>
          <w:i/>
          <w:sz w:val="24"/>
          <w:szCs w:val="24"/>
        </w:rPr>
        <w:t>Амбулаторная помощь</w:t>
      </w:r>
      <w:r w:rsidRPr="009771F3">
        <w:rPr>
          <w:rFonts w:ascii="Times New Roman" w:hAnsi="Times New Roman" w:cs="Times New Roman"/>
          <w:sz w:val="24"/>
          <w:szCs w:val="24"/>
        </w:rPr>
        <w:t xml:space="preserve"> относится к разряду квалифицированной или</w:t>
      </w:r>
      <w:r w:rsidRPr="009771F3">
        <w:rPr>
          <w:rFonts w:ascii="Times New Roman" w:hAnsi="Times New Roman" w:cs="Times New Roman"/>
          <w:sz w:val="24"/>
          <w:szCs w:val="24"/>
        </w:rPr>
        <w:br/>
        <w:t>специализированной и оказывается в травматологических пунктах, травматологических кабинетах поликлиник и в приемных отделениях стационаров.</w:t>
      </w:r>
    </w:p>
    <w:p w14:paraId="27444EAF" w14:textId="77777777" w:rsidR="003B386E" w:rsidRPr="008E5C84" w:rsidRDefault="007C682C" w:rsidP="0044649F">
      <w:pPr>
        <w:pStyle w:val="21"/>
        <w:spacing w:after="0" w:line="360" w:lineRule="auto"/>
        <w:ind w:left="0" w:firstLine="709"/>
        <w:jc w:val="both"/>
        <w:rPr>
          <w:rFonts w:ascii="Times New Roman" w:hAnsi="Times New Roman" w:cs="Times New Roman"/>
          <w:sz w:val="24"/>
          <w:szCs w:val="24"/>
        </w:rPr>
      </w:pPr>
      <w:r w:rsidRPr="009771F3">
        <w:rPr>
          <w:rFonts w:ascii="Times New Roman" w:hAnsi="Times New Roman" w:cs="Times New Roman"/>
          <w:i/>
          <w:sz w:val="24"/>
          <w:szCs w:val="24"/>
        </w:rPr>
        <w:t>Стационарная помощь.</w:t>
      </w:r>
      <w:r w:rsidRPr="009771F3">
        <w:rPr>
          <w:rFonts w:ascii="Times New Roman" w:hAnsi="Times New Roman" w:cs="Times New Roman"/>
          <w:sz w:val="24"/>
          <w:szCs w:val="24"/>
        </w:rPr>
        <w:t xml:space="preserve"> Если повреждение невозможно лечить в амбулаторных условиях, больных направляют в стационары травматологических отделений районных или городских больниц, где им оказывают специализированную помощь.</w:t>
      </w:r>
    </w:p>
    <w:p w14:paraId="028B4860" w14:textId="77777777" w:rsidR="00950AFC" w:rsidRPr="008E5C84" w:rsidRDefault="00950AFC" w:rsidP="0044649F">
      <w:pPr>
        <w:pStyle w:val="1"/>
        <w:spacing w:before="0" w:after="0" w:line="360" w:lineRule="auto"/>
        <w:ind w:left="0"/>
        <w:jc w:val="center"/>
        <w:rPr>
          <w:rFonts w:ascii="Times New Roman" w:hAnsi="Times New Roman"/>
        </w:rPr>
      </w:pPr>
      <w:bookmarkStart w:id="21" w:name="_Toc124323918"/>
      <w:r w:rsidRPr="008E5C84">
        <w:rPr>
          <w:rFonts w:ascii="Times New Roman" w:hAnsi="Times New Roman"/>
        </w:rPr>
        <w:t>Критерии оценки качества медицинской помощи</w:t>
      </w:r>
      <w:bookmarkEnd w:id="21"/>
    </w:p>
    <w:p w14:paraId="34643237" w14:textId="77777777" w:rsidR="00950AFC" w:rsidRPr="008E5C84" w:rsidRDefault="00950AFC" w:rsidP="00E954AC">
      <w:pPr>
        <w:spacing w:after="0" w:line="360" w:lineRule="auto"/>
        <w:ind w:firstLine="708"/>
        <w:jc w:val="both"/>
        <w:rPr>
          <w:rFonts w:ascii="Times New Roman" w:hAnsi="Times New Roman" w:cs="Times New Roman"/>
          <w:sz w:val="24"/>
          <w:szCs w:val="24"/>
        </w:rPr>
      </w:pPr>
      <w:r w:rsidRPr="008E5C84">
        <w:rPr>
          <w:rFonts w:ascii="Times New Roman" w:hAnsi="Times New Roman" w:cs="Times New Roman"/>
          <w:sz w:val="24"/>
          <w:szCs w:val="24"/>
        </w:rPr>
        <w:t>В</w:t>
      </w:r>
      <w:r w:rsidRPr="008E5C84">
        <w:rPr>
          <w:rFonts w:ascii="Times New Roman" w:hAnsi="Times New Roman" w:cs="Times New Roman"/>
          <w:sz w:val="28"/>
          <w:szCs w:val="28"/>
        </w:rPr>
        <w:t xml:space="preserve"> </w:t>
      </w:r>
      <w:r w:rsidRPr="008E5C84">
        <w:rPr>
          <w:rFonts w:ascii="Times New Roman" w:hAnsi="Times New Roman" w:cs="Times New Roman"/>
          <w:sz w:val="24"/>
          <w:szCs w:val="24"/>
        </w:rPr>
        <w:t>качестве критериев</w:t>
      </w:r>
      <w:r w:rsidRPr="008E5C84">
        <w:rPr>
          <w:rFonts w:ascii="Times New Roman" w:hAnsi="Times New Roman" w:cs="Times New Roman"/>
          <w:sz w:val="28"/>
          <w:szCs w:val="28"/>
        </w:rPr>
        <w:t xml:space="preserve"> </w:t>
      </w:r>
      <w:r w:rsidRPr="008E5C84">
        <w:rPr>
          <w:rFonts w:ascii="Times New Roman" w:hAnsi="Times New Roman" w:cs="Times New Roman"/>
          <w:sz w:val="24"/>
          <w:szCs w:val="24"/>
        </w:rPr>
        <w:t>оценки качества медицинской помощи оцениваются результаты лечения</w:t>
      </w:r>
      <w:r w:rsidR="003B386E" w:rsidRPr="008E5C84">
        <w:rPr>
          <w:rFonts w:ascii="Times New Roman" w:hAnsi="Times New Roman" w:cs="Times New Roman"/>
          <w:sz w:val="24"/>
          <w:szCs w:val="24"/>
        </w:rPr>
        <w:t>, которые включают в себя стабил</w:t>
      </w:r>
      <w:r w:rsidRPr="008E5C84">
        <w:rPr>
          <w:rFonts w:ascii="Times New Roman" w:hAnsi="Times New Roman" w:cs="Times New Roman"/>
          <w:sz w:val="24"/>
          <w:szCs w:val="24"/>
        </w:rPr>
        <w:t>изацию п</w:t>
      </w:r>
      <w:r w:rsidR="003B386E" w:rsidRPr="008E5C84">
        <w:rPr>
          <w:rFonts w:ascii="Times New Roman" w:hAnsi="Times New Roman" w:cs="Times New Roman"/>
          <w:sz w:val="24"/>
          <w:szCs w:val="24"/>
        </w:rPr>
        <w:t>е</w:t>
      </w:r>
      <w:r w:rsidRPr="008E5C84">
        <w:rPr>
          <w:rFonts w:ascii="Times New Roman" w:hAnsi="Times New Roman" w:cs="Times New Roman"/>
          <w:sz w:val="24"/>
          <w:szCs w:val="24"/>
        </w:rPr>
        <w:t>релома одним из вышеуказанных методов с последующей консолидацией перелома. А также возможность пациента активно пользоваться повреждений конечностью в дальнейшей бытовой и профессиональной деятельности. В дополнении к этому возможно использовать</w:t>
      </w:r>
      <w:r w:rsidRPr="008E5C84">
        <w:rPr>
          <w:rFonts w:ascii="Times New Roman" w:hAnsi="Times New Roman" w:cs="Times New Roman"/>
          <w:sz w:val="28"/>
          <w:szCs w:val="28"/>
        </w:rPr>
        <w:t xml:space="preserve"> </w:t>
      </w:r>
      <w:r w:rsidRPr="008E5C84">
        <w:rPr>
          <w:rFonts w:ascii="Times New Roman" w:hAnsi="Times New Roman" w:cs="Times New Roman"/>
          <w:sz w:val="24"/>
          <w:szCs w:val="24"/>
        </w:rPr>
        <w:t>вопросник DASH неспособностей верхней конечности.</w:t>
      </w:r>
    </w:p>
    <w:p w14:paraId="02E72953" w14:textId="77777777" w:rsidR="00483400" w:rsidRPr="008E5C84" w:rsidRDefault="00483400" w:rsidP="00E954AC">
      <w:pPr>
        <w:spacing w:after="0" w:line="360" w:lineRule="auto"/>
        <w:jc w:val="both"/>
        <w:rPr>
          <w:rFonts w:ascii="Times New Roman" w:hAnsi="Times New Roman" w:cs="Times New Roman"/>
          <w:b/>
          <w:sz w:val="28"/>
          <w:szCs w:val="28"/>
        </w:rPr>
      </w:pPr>
    </w:p>
    <w:p w14:paraId="79290840" w14:textId="48CFA420" w:rsidR="00950AFC" w:rsidRDefault="00950AFC" w:rsidP="00E954AC">
      <w:pPr>
        <w:spacing w:after="0" w:line="360" w:lineRule="auto"/>
        <w:jc w:val="both"/>
        <w:rPr>
          <w:rFonts w:ascii="Times New Roman" w:hAnsi="Times New Roman" w:cs="Times New Roman"/>
          <w:b/>
          <w:sz w:val="28"/>
          <w:szCs w:val="28"/>
        </w:rPr>
      </w:pPr>
    </w:p>
    <w:p w14:paraId="60D83305" w14:textId="612A2706" w:rsidR="00AF748A" w:rsidRDefault="00AF748A" w:rsidP="00E954AC">
      <w:pPr>
        <w:spacing w:after="0" w:line="360" w:lineRule="auto"/>
        <w:jc w:val="both"/>
        <w:rPr>
          <w:rFonts w:ascii="Times New Roman" w:hAnsi="Times New Roman" w:cs="Times New Roman"/>
          <w:b/>
          <w:sz w:val="28"/>
          <w:szCs w:val="28"/>
        </w:rPr>
      </w:pPr>
    </w:p>
    <w:p w14:paraId="2927F3B6" w14:textId="77777777" w:rsidR="00AF748A" w:rsidRDefault="00AF748A" w:rsidP="00E954AC">
      <w:pPr>
        <w:spacing w:after="0" w:line="360" w:lineRule="auto"/>
        <w:jc w:val="both"/>
        <w:rPr>
          <w:rFonts w:ascii="Times New Roman" w:hAnsi="Times New Roman" w:cs="Times New Roman"/>
          <w:b/>
          <w:sz w:val="28"/>
          <w:szCs w:val="28"/>
        </w:rPr>
      </w:pPr>
    </w:p>
    <w:p w14:paraId="362E7ACF" w14:textId="77777777" w:rsidR="0044649F" w:rsidRPr="008E5C84" w:rsidRDefault="0044649F" w:rsidP="00E954AC">
      <w:pPr>
        <w:spacing w:after="0" w:line="360" w:lineRule="auto"/>
        <w:jc w:val="both"/>
        <w:rPr>
          <w:rFonts w:ascii="Times New Roman" w:hAnsi="Times New Roman" w:cs="Times New Roman"/>
          <w:b/>
          <w:sz w:val="28"/>
          <w:szCs w:val="28"/>
        </w:rPr>
      </w:pPr>
    </w:p>
    <w:p w14:paraId="302A35D6" w14:textId="77777777" w:rsidR="00950AFC" w:rsidRPr="008E5C84" w:rsidRDefault="00950AFC" w:rsidP="0044649F">
      <w:pPr>
        <w:pStyle w:val="1"/>
        <w:numPr>
          <w:ilvl w:val="0"/>
          <w:numId w:val="0"/>
        </w:numPr>
        <w:spacing w:before="0" w:after="0" w:line="360" w:lineRule="auto"/>
        <w:ind w:hanging="357"/>
        <w:jc w:val="center"/>
        <w:rPr>
          <w:rFonts w:ascii="Times New Roman" w:hAnsi="Times New Roman"/>
        </w:rPr>
      </w:pPr>
      <w:bookmarkStart w:id="22" w:name="_Toc124323919"/>
      <w:r w:rsidRPr="008E5C84">
        <w:rPr>
          <w:rFonts w:ascii="Times New Roman" w:hAnsi="Times New Roman"/>
        </w:rPr>
        <w:lastRenderedPageBreak/>
        <w:t>Список литературы</w:t>
      </w:r>
      <w:bookmarkEnd w:id="22"/>
    </w:p>
    <w:p w14:paraId="5E601607" w14:textId="77777777" w:rsidR="002777AA" w:rsidRPr="008E5C84" w:rsidRDefault="002777AA" w:rsidP="0044649F">
      <w:pPr>
        <w:shd w:val="clear" w:color="auto" w:fill="FFFFFF"/>
        <w:spacing w:after="0" w:line="360" w:lineRule="auto"/>
        <w:ind w:firstLine="709"/>
        <w:jc w:val="both"/>
        <w:rPr>
          <w:rFonts w:ascii="Times New Roman" w:hAnsi="Times New Roman" w:cs="Times New Roman"/>
          <w:sz w:val="24"/>
          <w:szCs w:val="24"/>
        </w:rPr>
      </w:pPr>
      <w:r w:rsidRPr="008E5C84">
        <w:rPr>
          <w:rFonts w:ascii="Times New Roman" w:hAnsi="Times New Roman" w:cs="Times New Roman"/>
          <w:sz w:val="24"/>
          <w:szCs w:val="24"/>
        </w:rPr>
        <w:t xml:space="preserve">1. Анатомия связочного аппарата </w:t>
      </w:r>
      <w:proofErr w:type="spellStart"/>
      <w:r w:rsidRPr="008E5C84">
        <w:rPr>
          <w:rFonts w:ascii="Times New Roman" w:hAnsi="Times New Roman" w:cs="Times New Roman"/>
          <w:sz w:val="24"/>
          <w:szCs w:val="24"/>
        </w:rPr>
        <w:t>акромиально</w:t>
      </w:r>
      <w:r w:rsidRPr="008E5C84">
        <w:rPr>
          <w:rFonts w:ascii="Times New Roman" w:hAnsi="Times New Roman" w:cs="Times New Roman"/>
          <w:sz w:val="24"/>
          <w:szCs w:val="24"/>
        </w:rPr>
        <w:softHyphen/>
        <w:t>ключичного</w:t>
      </w:r>
      <w:proofErr w:type="spellEnd"/>
      <w:r w:rsidRPr="008E5C84">
        <w:rPr>
          <w:rFonts w:ascii="Times New Roman" w:hAnsi="Times New Roman" w:cs="Times New Roman"/>
          <w:sz w:val="24"/>
          <w:szCs w:val="24"/>
        </w:rPr>
        <w:t xml:space="preserve"> сустава /А.А. </w:t>
      </w:r>
      <w:proofErr w:type="spellStart"/>
      <w:r w:rsidRPr="008E5C84">
        <w:rPr>
          <w:rFonts w:ascii="Times New Roman" w:hAnsi="Times New Roman" w:cs="Times New Roman"/>
          <w:sz w:val="24"/>
          <w:szCs w:val="24"/>
        </w:rPr>
        <w:t>Грицюк</w:t>
      </w:r>
      <w:proofErr w:type="spellEnd"/>
      <w:r w:rsidRPr="008E5C84">
        <w:rPr>
          <w:rFonts w:ascii="Times New Roman" w:hAnsi="Times New Roman" w:cs="Times New Roman"/>
          <w:sz w:val="24"/>
          <w:szCs w:val="24"/>
        </w:rPr>
        <w:t xml:space="preserve">, А.Н. Середа, А.Н. </w:t>
      </w:r>
      <w:proofErr w:type="spellStart"/>
      <w:r w:rsidRPr="008E5C84">
        <w:rPr>
          <w:rFonts w:ascii="Times New Roman" w:hAnsi="Times New Roman" w:cs="Times New Roman"/>
          <w:sz w:val="24"/>
          <w:szCs w:val="24"/>
        </w:rPr>
        <w:t>Кострица</w:t>
      </w:r>
      <w:proofErr w:type="spellEnd"/>
      <w:r w:rsidRPr="008E5C84">
        <w:rPr>
          <w:rFonts w:ascii="Times New Roman" w:hAnsi="Times New Roman" w:cs="Times New Roman"/>
          <w:sz w:val="24"/>
          <w:szCs w:val="24"/>
        </w:rPr>
        <w:t xml:space="preserve">, А.А. Столяров //Человек и его здоровье: тез. </w:t>
      </w:r>
      <w:proofErr w:type="spellStart"/>
      <w:r w:rsidRPr="008E5C84">
        <w:rPr>
          <w:rFonts w:ascii="Times New Roman" w:hAnsi="Times New Roman" w:cs="Times New Roman"/>
          <w:sz w:val="24"/>
          <w:szCs w:val="24"/>
        </w:rPr>
        <w:t>докл</w:t>
      </w:r>
      <w:proofErr w:type="spellEnd"/>
      <w:r w:rsidRPr="008E5C84">
        <w:rPr>
          <w:rFonts w:ascii="Times New Roman" w:hAnsi="Times New Roman" w:cs="Times New Roman"/>
          <w:sz w:val="24"/>
          <w:szCs w:val="24"/>
        </w:rPr>
        <w:t xml:space="preserve">. XIV Рос. нац. </w:t>
      </w:r>
      <w:proofErr w:type="spellStart"/>
      <w:r w:rsidRPr="008E5C84">
        <w:rPr>
          <w:rFonts w:ascii="Times New Roman" w:hAnsi="Times New Roman" w:cs="Times New Roman"/>
          <w:sz w:val="24"/>
          <w:szCs w:val="24"/>
        </w:rPr>
        <w:t>конгр</w:t>
      </w:r>
      <w:proofErr w:type="spellEnd"/>
      <w:r w:rsidRPr="008E5C84">
        <w:rPr>
          <w:rFonts w:ascii="Times New Roman" w:hAnsi="Times New Roman" w:cs="Times New Roman"/>
          <w:sz w:val="24"/>
          <w:szCs w:val="24"/>
        </w:rPr>
        <w:t>. – М., 2009. – С. 14.</w:t>
      </w:r>
    </w:p>
    <w:p w14:paraId="2739E8BB" w14:textId="77777777" w:rsidR="002777AA" w:rsidRPr="008E5C84" w:rsidRDefault="002777AA" w:rsidP="0044649F">
      <w:pPr>
        <w:shd w:val="clear" w:color="auto" w:fill="FFFFFF"/>
        <w:spacing w:after="0" w:line="360" w:lineRule="auto"/>
        <w:ind w:firstLine="709"/>
        <w:jc w:val="both"/>
        <w:rPr>
          <w:rFonts w:ascii="Times New Roman" w:hAnsi="Times New Roman" w:cs="Times New Roman"/>
          <w:sz w:val="24"/>
          <w:szCs w:val="24"/>
        </w:rPr>
      </w:pPr>
      <w:r w:rsidRPr="008E5C84">
        <w:rPr>
          <w:rFonts w:ascii="Times New Roman" w:hAnsi="Times New Roman" w:cs="Times New Roman"/>
          <w:sz w:val="24"/>
          <w:szCs w:val="24"/>
        </w:rPr>
        <w:t>2</w:t>
      </w:r>
      <w:r w:rsidR="00300E9C" w:rsidRPr="008E5C84">
        <w:rPr>
          <w:rFonts w:ascii="Times New Roman" w:hAnsi="Times New Roman" w:cs="Times New Roman"/>
          <w:sz w:val="24"/>
          <w:szCs w:val="24"/>
        </w:rPr>
        <w:t>.</w:t>
      </w:r>
      <w:r w:rsidRPr="008E5C84">
        <w:rPr>
          <w:rFonts w:ascii="Times New Roman" w:hAnsi="Times New Roman" w:cs="Times New Roman"/>
          <w:sz w:val="24"/>
          <w:szCs w:val="24"/>
        </w:rPr>
        <w:t>. Колесников, Ю.П. Вывихи и переломы ключицы /Ю.П. Колесников, А.И. Свиридов, Г.М. Дубровин. – Воронеж, 1992. – 142 с.</w:t>
      </w:r>
    </w:p>
    <w:p w14:paraId="73A20DC5" w14:textId="77777777" w:rsidR="002777AA" w:rsidRPr="008E5C84" w:rsidRDefault="00300E9C" w:rsidP="0044649F">
      <w:pPr>
        <w:shd w:val="clear" w:color="auto" w:fill="FFFFFF"/>
        <w:spacing w:after="0" w:line="360" w:lineRule="auto"/>
        <w:ind w:firstLine="709"/>
        <w:jc w:val="both"/>
        <w:rPr>
          <w:rFonts w:ascii="Times New Roman" w:hAnsi="Times New Roman" w:cs="Times New Roman"/>
          <w:sz w:val="24"/>
          <w:szCs w:val="24"/>
        </w:rPr>
      </w:pPr>
      <w:r w:rsidRPr="008E5C84">
        <w:rPr>
          <w:rFonts w:ascii="Times New Roman" w:hAnsi="Times New Roman" w:cs="Times New Roman"/>
          <w:sz w:val="24"/>
          <w:szCs w:val="24"/>
        </w:rPr>
        <w:t xml:space="preserve"> 3</w:t>
      </w:r>
      <w:r w:rsidR="002777AA" w:rsidRPr="008E5C84">
        <w:rPr>
          <w:rFonts w:ascii="Times New Roman" w:hAnsi="Times New Roman" w:cs="Times New Roman"/>
          <w:sz w:val="24"/>
          <w:szCs w:val="24"/>
        </w:rPr>
        <w:t>. Свердлов, Ю.М. Травматические вывихи и их лечение /Ю.М. Свердлов. – М.: Медицина, 1978. – 200 с.</w:t>
      </w:r>
    </w:p>
    <w:p w14:paraId="2AF7357B" w14:textId="77777777" w:rsidR="002777AA" w:rsidRPr="008E5C84" w:rsidRDefault="00300E9C" w:rsidP="0044649F">
      <w:pPr>
        <w:shd w:val="clear" w:color="auto" w:fill="FFFFFF"/>
        <w:spacing w:after="0" w:line="360" w:lineRule="auto"/>
        <w:ind w:firstLine="709"/>
        <w:jc w:val="both"/>
        <w:rPr>
          <w:rFonts w:ascii="Times New Roman" w:hAnsi="Times New Roman" w:cs="Times New Roman"/>
          <w:sz w:val="24"/>
          <w:szCs w:val="24"/>
        </w:rPr>
      </w:pPr>
      <w:r w:rsidRPr="008E5C84">
        <w:rPr>
          <w:rFonts w:ascii="Times New Roman" w:hAnsi="Times New Roman" w:cs="Times New Roman"/>
          <w:sz w:val="24"/>
          <w:szCs w:val="24"/>
        </w:rPr>
        <w:t xml:space="preserve"> 4</w:t>
      </w:r>
      <w:r w:rsidR="002777AA" w:rsidRPr="008E5C84">
        <w:rPr>
          <w:rFonts w:ascii="Times New Roman" w:hAnsi="Times New Roman" w:cs="Times New Roman"/>
          <w:sz w:val="24"/>
          <w:szCs w:val="24"/>
        </w:rPr>
        <w:t xml:space="preserve">. </w:t>
      </w:r>
      <w:proofErr w:type="spellStart"/>
      <w:r w:rsidR="002777AA" w:rsidRPr="008E5C84">
        <w:rPr>
          <w:rFonts w:ascii="Times New Roman" w:hAnsi="Times New Roman" w:cs="Times New Roman"/>
          <w:sz w:val="24"/>
          <w:szCs w:val="24"/>
        </w:rPr>
        <w:t>Харютин</w:t>
      </w:r>
      <w:proofErr w:type="spellEnd"/>
      <w:r w:rsidR="002777AA" w:rsidRPr="008E5C84">
        <w:rPr>
          <w:rFonts w:ascii="Times New Roman" w:hAnsi="Times New Roman" w:cs="Times New Roman"/>
          <w:sz w:val="24"/>
          <w:szCs w:val="24"/>
        </w:rPr>
        <w:t xml:space="preserve">, А.С. Лечение повреждений акромиального конца ключицы /А.С. </w:t>
      </w:r>
      <w:proofErr w:type="spellStart"/>
      <w:r w:rsidR="002777AA" w:rsidRPr="008E5C84">
        <w:rPr>
          <w:rFonts w:ascii="Times New Roman" w:hAnsi="Times New Roman" w:cs="Times New Roman"/>
          <w:sz w:val="24"/>
          <w:szCs w:val="24"/>
        </w:rPr>
        <w:t>Харютин</w:t>
      </w:r>
      <w:proofErr w:type="spellEnd"/>
      <w:r w:rsidR="002777AA" w:rsidRPr="008E5C84">
        <w:rPr>
          <w:rFonts w:ascii="Times New Roman" w:hAnsi="Times New Roman" w:cs="Times New Roman"/>
          <w:sz w:val="24"/>
          <w:szCs w:val="24"/>
        </w:rPr>
        <w:t xml:space="preserve">: </w:t>
      </w:r>
      <w:proofErr w:type="spellStart"/>
      <w:r w:rsidR="002777AA" w:rsidRPr="008E5C84">
        <w:rPr>
          <w:rFonts w:ascii="Times New Roman" w:hAnsi="Times New Roman" w:cs="Times New Roman"/>
          <w:sz w:val="24"/>
          <w:szCs w:val="24"/>
        </w:rPr>
        <w:t>Автореф</w:t>
      </w:r>
      <w:proofErr w:type="spellEnd"/>
      <w:r w:rsidR="002777AA" w:rsidRPr="008E5C84">
        <w:rPr>
          <w:rFonts w:ascii="Times New Roman" w:hAnsi="Times New Roman" w:cs="Times New Roman"/>
          <w:sz w:val="24"/>
          <w:szCs w:val="24"/>
        </w:rPr>
        <w:t xml:space="preserve">. </w:t>
      </w:r>
      <w:proofErr w:type="spellStart"/>
      <w:r w:rsidR="002777AA" w:rsidRPr="008E5C84">
        <w:rPr>
          <w:rFonts w:ascii="Times New Roman" w:hAnsi="Times New Roman" w:cs="Times New Roman"/>
          <w:sz w:val="24"/>
          <w:szCs w:val="24"/>
        </w:rPr>
        <w:t>дис</w:t>
      </w:r>
      <w:proofErr w:type="spellEnd"/>
      <w:r w:rsidR="002777AA" w:rsidRPr="008E5C84">
        <w:rPr>
          <w:rFonts w:ascii="Times New Roman" w:hAnsi="Times New Roman" w:cs="Times New Roman"/>
          <w:sz w:val="24"/>
          <w:szCs w:val="24"/>
        </w:rPr>
        <w:t>. ... канд. мед. наук. – СПб., 2005. – 18 с.</w:t>
      </w:r>
    </w:p>
    <w:p w14:paraId="68CB6D59" w14:textId="77777777" w:rsidR="002777AA" w:rsidRPr="008E5C84" w:rsidRDefault="002777AA" w:rsidP="0044649F">
      <w:pPr>
        <w:shd w:val="clear" w:color="auto" w:fill="FFFFFF"/>
        <w:spacing w:after="0" w:line="360" w:lineRule="auto"/>
        <w:ind w:firstLine="709"/>
        <w:jc w:val="both"/>
        <w:rPr>
          <w:rFonts w:ascii="Times New Roman" w:hAnsi="Times New Roman" w:cs="Times New Roman"/>
          <w:sz w:val="24"/>
          <w:szCs w:val="24"/>
          <w:lang w:val="en-US"/>
        </w:rPr>
      </w:pPr>
      <w:r w:rsidRPr="008E5C84">
        <w:rPr>
          <w:rFonts w:ascii="Times New Roman" w:hAnsi="Times New Roman" w:cs="Times New Roman"/>
          <w:sz w:val="24"/>
          <w:szCs w:val="24"/>
        </w:rPr>
        <w:t xml:space="preserve"> </w:t>
      </w:r>
      <w:r w:rsidR="00300E9C" w:rsidRPr="008E5C84">
        <w:rPr>
          <w:rFonts w:ascii="Times New Roman" w:hAnsi="Times New Roman" w:cs="Times New Roman"/>
          <w:sz w:val="24"/>
          <w:szCs w:val="24"/>
          <w:lang w:val="en-US"/>
        </w:rPr>
        <w:t>5</w:t>
      </w:r>
      <w:r w:rsidRPr="008E5C84">
        <w:rPr>
          <w:rFonts w:ascii="Times New Roman" w:hAnsi="Times New Roman" w:cs="Times New Roman"/>
          <w:sz w:val="24"/>
          <w:szCs w:val="24"/>
          <w:lang w:val="en-US"/>
        </w:rPr>
        <w:t>. Allman, F. Fracture and ligamentous injuries of the clavicle and its articulation /F. Allman //J. of Bone and Joint Surg. – 1967. – V. 49A, N 4. – P. 774</w:t>
      </w:r>
      <w:r w:rsidRPr="008E5C84">
        <w:rPr>
          <w:rFonts w:ascii="Times New Roman" w:hAnsi="Times New Roman" w:cs="Times New Roman"/>
          <w:sz w:val="24"/>
          <w:szCs w:val="24"/>
          <w:lang w:val="en-US"/>
        </w:rPr>
        <w:softHyphen/>
        <w:t xml:space="preserve">784. </w:t>
      </w:r>
    </w:p>
    <w:p w14:paraId="5F2EDBFA" w14:textId="77777777" w:rsidR="002777AA" w:rsidRPr="008E5C84" w:rsidRDefault="00300E9C" w:rsidP="0044649F">
      <w:pPr>
        <w:shd w:val="clear" w:color="auto" w:fill="FFFFFF"/>
        <w:spacing w:after="0" w:line="360" w:lineRule="auto"/>
        <w:ind w:firstLine="709"/>
        <w:jc w:val="both"/>
        <w:rPr>
          <w:rFonts w:ascii="Times New Roman" w:hAnsi="Times New Roman" w:cs="Times New Roman"/>
          <w:sz w:val="24"/>
          <w:szCs w:val="24"/>
        </w:rPr>
      </w:pPr>
      <w:r w:rsidRPr="008E5C84">
        <w:rPr>
          <w:rFonts w:ascii="Times New Roman" w:hAnsi="Times New Roman" w:cs="Times New Roman"/>
          <w:sz w:val="24"/>
          <w:szCs w:val="24"/>
        </w:rPr>
        <w:t>6</w:t>
      </w:r>
      <w:r w:rsidR="002777AA" w:rsidRPr="008E5C84">
        <w:rPr>
          <w:rFonts w:ascii="Times New Roman" w:hAnsi="Times New Roman" w:cs="Times New Roman"/>
          <w:sz w:val="24"/>
          <w:szCs w:val="24"/>
        </w:rPr>
        <w:t xml:space="preserve">. Сорокин, А.А. Тактика хирургического лечения вывихов акромиального конца ключицы /А.А. Сорокин: </w:t>
      </w:r>
      <w:proofErr w:type="spellStart"/>
      <w:r w:rsidR="002777AA" w:rsidRPr="008E5C84">
        <w:rPr>
          <w:rFonts w:ascii="Times New Roman" w:hAnsi="Times New Roman" w:cs="Times New Roman"/>
          <w:sz w:val="24"/>
          <w:szCs w:val="24"/>
        </w:rPr>
        <w:t>Автореф</w:t>
      </w:r>
      <w:proofErr w:type="spellEnd"/>
      <w:r w:rsidR="002777AA" w:rsidRPr="008E5C84">
        <w:rPr>
          <w:rFonts w:ascii="Times New Roman" w:hAnsi="Times New Roman" w:cs="Times New Roman"/>
          <w:sz w:val="24"/>
          <w:szCs w:val="24"/>
        </w:rPr>
        <w:t xml:space="preserve">. </w:t>
      </w:r>
      <w:proofErr w:type="spellStart"/>
      <w:r w:rsidR="002777AA" w:rsidRPr="008E5C84">
        <w:rPr>
          <w:rFonts w:ascii="Times New Roman" w:hAnsi="Times New Roman" w:cs="Times New Roman"/>
          <w:sz w:val="24"/>
          <w:szCs w:val="24"/>
        </w:rPr>
        <w:t>дис</w:t>
      </w:r>
      <w:proofErr w:type="spellEnd"/>
      <w:r w:rsidR="002777AA" w:rsidRPr="008E5C84">
        <w:rPr>
          <w:rFonts w:ascii="Times New Roman" w:hAnsi="Times New Roman" w:cs="Times New Roman"/>
          <w:sz w:val="24"/>
          <w:szCs w:val="24"/>
        </w:rPr>
        <w:t xml:space="preserve">. … канд. мед. наук. – М., 2008. – 24 с. </w:t>
      </w:r>
    </w:p>
    <w:p w14:paraId="23B9EE33" w14:textId="77777777" w:rsidR="002777AA" w:rsidRPr="008E5C84" w:rsidRDefault="00300E9C" w:rsidP="0044649F">
      <w:pPr>
        <w:shd w:val="clear" w:color="auto" w:fill="FFFFFF"/>
        <w:spacing w:after="0" w:line="360" w:lineRule="auto"/>
        <w:ind w:firstLine="709"/>
        <w:jc w:val="both"/>
        <w:rPr>
          <w:rFonts w:ascii="Times New Roman" w:hAnsi="Times New Roman" w:cs="Times New Roman"/>
          <w:sz w:val="24"/>
          <w:szCs w:val="24"/>
        </w:rPr>
      </w:pPr>
      <w:r w:rsidRPr="008E5C84">
        <w:rPr>
          <w:rFonts w:ascii="Times New Roman" w:hAnsi="Times New Roman" w:cs="Times New Roman"/>
          <w:sz w:val="24"/>
          <w:szCs w:val="24"/>
          <w:lang w:val="en-US"/>
        </w:rPr>
        <w:t>7</w:t>
      </w:r>
      <w:r w:rsidR="002777AA" w:rsidRPr="008E5C84">
        <w:rPr>
          <w:rFonts w:ascii="Times New Roman" w:hAnsi="Times New Roman" w:cs="Times New Roman"/>
          <w:sz w:val="24"/>
          <w:szCs w:val="24"/>
          <w:lang w:val="en-US"/>
        </w:rPr>
        <w:t xml:space="preserve">. </w:t>
      </w:r>
      <w:proofErr w:type="spellStart"/>
      <w:r w:rsidR="002777AA" w:rsidRPr="008E5C84">
        <w:rPr>
          <w:rFonts w:ascii="Times New Roman" w:hAnsi="Times New Roman" w:cs="Times New Roman"/>
          <w:sz w:val="24"/>
          <w:szCs w:val="24"/>
          <w:lang w:val="en-US"/>
        </w:rPr>
        <w:t>Four</w:t>
      </w:r>
      <w:r w:rsidR="002777AA" w:rsidRPr="008E5C84">
        <w:rPr>
          <w:rFonts w:ascii="Times New Roman" w:hAnsi="Times New Roman" w:cs="Times New Roman"/>
          <w:sz w:val="24"/>
          <w:szCs w:val="24"/>
          <w:lang w:val="en-US"/>
        </w:rPr>
        <w:softHyphen/>
        <w:t>year</w:t>
      </w:r>
      <w:proofErr w:type="spellEnd"/>
      <w:r w:rsidR="002777AA" w:rsidRPr="008E5C84">
        <w:rPr>
          <w:rFonts w:ascii="Times New Roman" w:hAnsi="Times New Roman" w:cs="Times New Roman"/>
          <w:sz w:val="24"/>
          <w:szCs w:val="24"/>
          <w:lang w:val="en-US"/>
        </w:rPr>
        <w:t xml:space="preserve"> outcome of operative treatment of acute acromioclavicular dislocation /</w:t>
      </w:r>
      <w:proofErr w:type="spellStart"/>
      <w:r w:rsidR="002777AA" w:rsidRPr="008E5C84">
        <w:rPr>
          <w:rFonts w:ascii="Times New Roman" w:hAnsi="Times New Roman" w:cs="Times New Roman"/>
          <w:sz w:val="24"/>
          <w:szCs w:val="24"/>
          <w:lang w:val="en-US"/>
        </w:rPr>
        <w:t>Eskola</w:t>
      </w:r>
      <w:proofErr w:type="spellEnd"/>
      <w:r w:rsidR="002777AA" w:rsidRPr="008E5C84">
        <w:rPr>
          <w:rFonts w:ascii="Times New Roman" w:hAnsi="Times New Roman" w:cs="Times New Roman"/>
          <w:sz w:val="24"/>
          <w:szCs w:val="24"/>
          <w:lang w:val="en-US"/>
        </w:rPr>
        <w:t xml:space="preserve"> A., </w:t>
      </w:r>
      <w:proofErr w:type="spellStart"/>
      <w:r w:rsidR="002777AA" w:rsidRPr="008E5C84">
        <w:rPr>
          <w:rFonts w:ascii="Times New Roman" w:hAnsi="Times New Roman" w:cs="Times New Roman"/>
          <w:sz w:val="24"/>
          <w:szCs w:val="24"/>
          <w:lang w:val="en-US"/>
        </w:rPr>
        <w:t>Vainionpaa</w:t>
      </w:r>
      <w:proofErr w:type="spellEnd"/>
      <w:r w:rsidR="002777AA" w:rsidRPr="008E5C84">
        <w:rPr>
          <w:rFonts w:ascii="Times New Roman" w:hAnsi="Times New Roman" w:cs="Times New Roman"/>
          <w:sz w:val="24"/>
          <w:szCs w:val="24"/>
          <w:lang w:val="en-US"/>
        </w:rPr>
        <w:t xml:space="preserve"> S., </w:t>
      </w:r>
      <w:proofErr w:type="spellStart"/>
      <w:r w:rsidR="002777AA" w:rsidRPr="008E5C84">
        <w:rPr>
          <w:rFonts w:ascii="Times New Roman" w:hAnsi="Times New Roman" w:cs="Times New Roman"/>
          <w:sz w:val="24"/>
          <w:szCs w:val="24"/>
          <w:lang w:val="en-US"/>
        </w:rPr>
        <w:t>Korkala</w:t>
      </w:r>
      <w:proofErr w:type="spellEnd"/>
      <w:r w:rsidR="002777AA" w:rsidRPr="008E5C84">
        <w:rPr>
          <w:rFonts w:ascii="Times New Roman" w:hAnsi="Times New Roman" w:cs="Times New Roman"/>
          <w:sz w:val="24"/>
          <w:szCs w:val="24"/>
          <w:lang w:val="en-US"/>
        </w:rPr>
        <w:t xml:space="preserve"> O. et al. //J. </w:t>
      </w:r>
      <w:proofErr w:type="spellStart"/>
      <w:r w:rsidR="002777AA" w:rsidRPr="008E5C84">
        <w:rPr>
          <w:rFonts w:ascii="Times New Roman" w:hAnsi="Times New Roman" w:cs="Times New Roman"/>
          <w:sz w:val="24"/>
          <w:szCs w:val="24"/>
          <w:lang w:val="en-US"/>
        </w:rPr>
        <w:t>Orthop</w:t>
      </w:r>
      <w:proofErr w:type="spellEnd"/>
      <w:r w:rsidR="002777AA" w:rsidRPr="008E5C84">
        <w:rPr>
          <w:rFonts w:ascii="Times New Roman" w:hAnsi="Times New Roman" w:cs="Times New Roman"/>
          <w:sz w:val="24"/>
          <w:szCs w:val="24"/>
          <w:lang w:val="en-US"/>
        </w:rPr>
        <w:t>. Trauma. – 1991. – V. 5. – P. 9</w:t>
      </w:r>
      <w:r w:rsidR="002777AA" w:rsidRPr="008E5C84">
        <w:rPr>
          <w:rFonts w:ascii="Times New Roman" w:hAnsi="Times New Roman" w:cs="Times New Roman"/>
          <w:sz w:val="24"/>
          <w:szCs w:val="24"/>
          <w:lang w:val="en-US"/>
        </w:rPr>
        <w:softHyphen/>
        <w:t xml:space="preserve">13. </w:t>
      </w:r>
    </w:p>
    <w:p w14:paraId="2EF3CEFB" w14:textId="77777777" w:rsidR="002777AA" w:rsidRPr="008E5C84" w:rsidRDefault="002777AA" w:rsidP="00E954AC">
      <w:pPr>
        <w:shd w:val="clear" w:color="auto" w:fill="FFFFFF"/>
        <w:spacing w:after="0" w:line="360" w:lineRule="auto"/>
        <w:jc w:val="both"/>
        <w:rPr>
          <w:rFonts w:ascii="Times New Roman" w:hAnsi="Times New Roman" w:cs="Times New Roman"/>
          <w:sz w:val="24"/>
          <w:szCs w:val="24"/>
          <w:lang w:val="en-US"/>
        </w:rPr>
      </w:pPr>
    </w:p>
    <w:p w14:paraId="5A582C5A" w14:textId="77777777" w:rsidR="00300E9C" w:rsidRPr="008E5C84" w:rsidRDefault="00300E9C" w:rsidP="00E954AC">
      <w:pPr>
        <w:spacing w:after="0" w:line="360" w:lineRule="auto"/>
        <w:jc w:val="both"/>
        <w:rPr>
          <w:rFonts w:ascii="Times New Roman" w:hAnsi="Times New Roman" w:cs="Times New Roman"/>
          <w:b/>
          <w:sz w:val="28"/>
          <w:szCs w:val="28"/>
        </w:rPr>
      </w:pPr>
    </w:p>
    <w:p w14:paraId="03AA693E" w14:textId="77777777" w:rsidR="0044649F" w:rsidRPr="0044649F" w:rsidRDefault="0044649F" w:rsidP="0044649F"/>
    <w:p w14:paraId="3B941C42" w14:textId="77777777" w:rsidR="0044649F" w:rsidRPr="0044649F" w:rsidRDefault="0044649F" w:rsidP="0044649F"/>
    <w:p w14:paraId="3C0CD450" w14:textId="77777777" w:rsidR="0044649F" w:rsidRPr="0044649F" w:rsidRDefault="0044649F" w:rsidP="0044649F"/>
    <w:p w14:paraId="5339CDB7" w14:textId="77777777" w:rsidR="0044649F" w:rsidRPr="0044649F" w:rsidRDefault="0044649F" w:rsidP="0044649F"/>
    <w:p w14:paraId="6B95B859" w14:textId="77777777" w:rsidR="0044649F" w:rsidRPr="0044649F" w:rsidRDefault="0044649F" w:rsidP="0044649F"/>
    <w:p w14:paraId="69CE2A7C" w14:textId="77777777" w:rsidR="0044649F" w:rsidRPr="0044649F" w:rsidRDefault="0044649F" w:rsidP="0044649F"/>
    <w:p w14:paraId="2540D680" w14:textId="77777777" w:rsidR="0044649F" w:rsidRPr="0044649F" w:rsidRDefault="0044649F" w:rsidP="0044649F"/>
    <w:p w14:paraId="4371C537" w14:textId="77777777" w:rsidR="0044649F" w:rsidRPr="0044649F" w:rsidRDefault="0044649F" w:rsidP="0044649F"/>
    <w:p w14:paraId="7EA7AB37" w14:textId="77777777" w:rsidR="0044649F" w:rsidRPr="0044649F" w:rsidRDefault="0044649F" w:rsidP="0044649F"/>
    <w:p w14:paraId="01604DD4" w14:textId="77777777" w:rsidR="0044649F" w:rsidRPr="0044649F" w:rsidRDefault="0044649F" w:rsidP="0044649F"/>
    <w:p w14:paraId="66966068" w14:textId="77777777" w:rsidR="0044649F" w:rsidRPr="0044649F" w:rsidRDefault="0044649F" w:rsidP="0044649F"/>
    <w:p w14:paraId="31FD5DEF" w14:textId="77777777" w:rsidR="0044649F" w:rsidRPr="0044649F" w:rsidRDefault="0044649F" w:rsidP="0044649F">
      <w:bookmarkStart w:id="23" w:name="_Toc123054914"/>
      <w:bookmarkStart w:id="24" w:name="_Hlk120210173"/>
    </w:p>
    <w:p w14:paraId="60096B32" w14:textId="77777777" w:rsidR="0044649F" w:rsidRPr="000B53EB" w:rsidRDefault="0044649F" w:rsidP="0044649F">
      <w:pPr>
        <w:pStyle w:val="1"/>
        <w:spacing w:before="0" w:after="0" w:line="360" w:lineRule="auto"/>
        <w:ind w:left="0"/>
        <w:jc w:val="right"/>
        <w:rPr>
          <w:rFonts w:ascii="Times New Roman" w:hAnsi="Times New Roman"/>
          <w:szCs w:val="28"/>
        </w:rPr>
      </w:pPr>
      <w:bookmarkStart w:id="25" w:name="_Toc124323920"/>
      <w:r w:rsidRPr="000B53EB">
        <w:rPr>
          <w:rFonts w:ascii="Times New Roman" w:hAnsi="Times New Roman"/>
          <w:szCs w:val="28"/>
        </w:rPr>
        <w:lastRenderedPageBreak/>
        <w:t>Приложение А1</w:t>
      </w:r>
      <w:bookmarkEnd w:id="23"/>
      <w:bookmarkEnd w:id="25"/>
      <w:r w:rsidRPr="000B53EB">
        <w:rPr>
          <w:rFonts w:ascii="Times New Roman" w:hAnsi="Times New Roman"/>
          <w:szCs w:val="28"/>
        </w:rPr>
        <w:t xml:space="preserve"> </w:t>
      </w:r>
    </w:p>
    <w:p w14:paraId="6462410B" w14:textId="77777777" w:rsidR="0044649F" w:rsidRPr="0035589E" w:rsidRDefault="0044649F" w:rsidP="0044649F">
      <w:pPr>
        <w:pStyle w:val="1"/>
        <w:spacing w:before="0" w:after="0" w:line="360" w:lineRule="auto"/>
        <w:jc w:val="center"/>
        <w:rPr>
          <w:rFonts w:ascii="Times New Roman" w:hAnsi="Times New Roman"/>
          <w:szCs w:val="28"/>
        </w:rPr>
      </w:pPr>
      <w:bookmarkStart w:id="26" w:name="_Toc98519041"/>
      <w:bookmarkStart w:id="27" w:name="_Toc100575738"/>
      <w:bookmarkStart w:id="28" w:name="_Toc120208719"/>
      <w:bookmarkStart w:id="29" w:name="_Toc123054915"/>
      <w:bookmarkStart w:id="30" w:name="_Toc124323921"/>
      <w:r w:rsidRPr="0035589E">
        <w:rPr>
          <w:rFonts w:ascii="Times New Roman" w:hAnsi="Times New Roman"/>
          <w:szCs w:val="28"/>
        </w:rPr>
        <w:t>Состав рабочей группы</w:t>
      </w:r>
      <w:bookmarkEnd w:id="26"/>
      <w:bookmarkEnd w:id="27"/>
      <w:bookmarkEnd w:id="28"/>
      <w:bookmarkEnd w:id="29"/>
      <w:bookmarkEnd w:id="30"/>
    </w:p>
    <w:p w14:paraId="286621B5" w14:textId="77777777" w:rsidR="0044649F" w:rsidRPr="0035589E" w:rsidRDefault="0044649F" w:rsidP="0044649F">
      <w:pPr>
        <w:spacing w:after="0" w:line="360" w:lineRule="auto"/>
        <w:ind w:firstLine="709"/>
        <w:jc w:val="both"/>
        <w:textAlignment w:val="baseline"/>
        <w:rPr>
          <w:rFonts w:ascii="Times New Roman" w:hAnsi="Times New Roman"/>
          <w:b/>
          <w:bCs/>
          <w:sz w:val="24"/>
          <w:szCs w:val="24"/>
        </w:rPr>
      </w:pPr>
      <w:r w:rsidRPr="0035589E">
        <w:rPr>
          <w:rFonts w:ascii="Times New Roman" w:hAnsi="Times New Roman"/>
          <w:b/>
          <w:bCs/>
          <w:sz w:val="24"/>
          <w:szCs w:val="24"/>
        </w:rPr>
        <w:t>Председатель: </w:t>
      </w:r>
    </w:p>
    <w:p w14:paraId="7127E701" w14:textId="77777777" w:rsidR="0044649F" w:rsidRPr="00115CA4" w:rsidRDefault="0044649F" w:rsidP="0044649F">
      <w:pPr>
        <w:spacing w:after="0" w:line="360" w:lineRule="auto"/>
        <w:ind w:firstLine="709"/>
        <w:jc w:val="both"/>
        <w:rPr>
          <w:rFonts w:ascii="Times New Roman" w:hAnsi="Times New Roman" w:cs="Times New Roman"/>
          <w:sz w:val="24"/>
          <w:szCs w:val="24"/>
        </w:rPr>
      </w:pPr>
      <w:r w:rsidRPr="00115CA4">
        <w:rPr>
          <w:rFonts w:ascii="Times New Roman" w:hAnsi="Times New Roman" w:cs="Times New Roman"/>
          <w:sz w:val="24"/>
          <w:szCs w:val="24"/>
        </w:rPr>
        <w:t xml:space="preserve">Орлик С.С.- </w:t>
      </w:r>
      <w:r w:rsidRPr="0035589E">
        <w:rPr>
          <w:rFonts w:ascii="Times New Roman" w:hAnsi="Times New Roman" w:cs="Times New Roman"/>
          <w:sz w:val="24"/>
          <w:szCs w:val="24"/>
        </w:rPr>
        <w:t xml:space="preserve">главный внештатный </w:t>
      </w:r>
      <w:r>
        <w:rPr>
          <w:rFonts w:ascii="Times New Roman" w:hAnsi="Times New Roman" w:cs="Times New Roman"/>
          <w:sz w:val="24"/>
          <w:szCs w:val="24"/>
        </w:rPr>
        <w:t>травматолог</w:t>
      </w:r>
      <w:r w:rsidRPr="0035589E">
        <w:rPr>
          <w:rFonts w:ascii="Times New Roman" w:hAnsi="Times New Roman" w:cs="Times New Roman"/>
          <w:sz w:val="24"/>
          <w:szCs w:val="24"/>
        </w:rPr>
        <w:t xml:space="preserve"> Министерства здравоохранения Приднестровской Молдавской Республики</w:t>
      </w:r>
      <w:r>
        <w:rPr>
          <w:rFonts w:ascii="Times New Roman" w:hAnsi="Times New Roman" w:cs="Times New Roman"/>
          <w:sz w:val="24"/>
          <w:szCs w:val="24"/>
        </w:rPr>
        <w:t xml:space="preserve">; </w:t>
      </w:r>
      <w:r w:rsidRPr="00115CA4">
        <w:rPr>
          <w:rFonts w:ascii="Times New Roman" w:hAnsi="Times New Roman" w:cs="Times New Roman"/>
          <w:sz w:val="24"/>
          <w:szCs w:val="24"/>
        </w:rPr>
        <w:t xml:space="preserve">врач травматолог отделения смешанной травмы </w:t>
      </w:r>
      <w:r>
        <w:rPr>
          <w:rFonts w:ascii="Times New Roman" w:hAnsi="Times New Roman" w:cs="Times New Roman"/>
          <w:sz w:val="24"/>
          <w:szCs w:val="24"/>
        </w:rPr>
        <w:t>государственного учреждения «</w:t>
      </w:r>
      <w:r w:rsidRPr="00115CA4">
        <w:rPr>
          <w:rFonts w:ascii="Times New Roman" w:hAnsi="Times New Roman" w:cs="Times New Roman"/>
          <w:sz w:val="24"/>
          <w:szCs w:val="24"/>
        </w:rPr>
        <w:t>Республиканская клиническая больница</w:t>
      </w:r>
      <w:r>
        <w:rPr>
          <w:rFonts w:ascii="Times New Roman" w:hAnsi="Times New Roman" w:cs="Times New Roman"/>
          <w:sz w:val="24"/>
          <w:szCs w:val="24"/>
        </w:rPr>
        <w:t>»</w:t>
      </w:r>
      <w:r w:rsidRPr="00115CA4">
        <w:rPr>
          <w:rFonts w:ascii="Times New Roman" w:hAnsi="Times New Roman" w:cs="Times New Roman"/>
          <w:sz w:val="24"/>
          <w:szCs w:val="24"/>
        </w:rPr>
        <w:t>, высшая категория</w:t>
      </w:r>
      <w:r>
        <w:rPr>
          <w:rFonts w:ascii="Times New Roman" w:hAnsi="Times New Roman" w:cs="Times New Roman"/>
          <w:sz w:val="24"/>
          <w:szCs w:val="24"/>
        </w:rPr>
        <w:t>.</w:t>
      </w:r>
    </w:p>
    <w:p w14:paraId="22D611CB" w14:textId="77777777" w:rsidR="0044649F" w:rsidRPr="0035589E" w:rsidRDefault="0044649F" w:rsidP="0044649F">
      <w:pPr>
        <w:spacing w:after="0" w:line="360" w:lineRule="auto"/>
        <w:textAlignment w:val="baseline"/>
        <w:rPr>
          <w:rFonts w:ascii="Times New Roman" w:hAnsi="Times New Roman"/>
          <w:b/>
          <w:bCs/>
          <w:color w:val="000000"/>
          <w:sz w:val="24"/>
          <w:szCs w:val="24"/>
          <w:shd w:val="clear" w:color="auto" w:fill="F7F8F9"/>
        </w:rPr>
      </w:pPr>
    </w:p>
    <w:p w14:paraId="0975591D" w14:textId="77350F27" w:rsidR="0044649F" w:rsidRPr="00115CA4" w:rsidRDefault="0044649F" w:rsidP="0044649F">
      <w:pPr>
        <w:spacing w:after="0" w:line="360" w:lineRule="auto"/>
        <w:ind w:firstLine="709"/>
        <w:jc w:val="both"/>
        <w:rPr>
          <w:rFonts w:ascii="Times New Roman" w:hAnsi="Times New Roman" w:cs="Times New Roman"/>
          <w:sz w:val="24"/>
          <w:szCs w:val="24"/>
        </w:rPr>
      </w:pPr>
      <w:r w:rsidRPr="0035589E">
        <w:rPr>
          <w:rFonts w:ascii="Times New Roman" w:hAnsi="Times New Roman"/>
          <w:b/>
          <w:bCs/>
          <w:color w:val="000000"/>
          <w:sz w:val="24"/>
          <w:szCs w:val="24"/>
          <w:shd w:val="clear" w:color="auto" w:fill="F7F8F9"/>
        </w:rPr>
        <w:t>Члены:</w:t>
      </w:r>
      <w:r w:rsidRPr="0035589E">
        <w:rPr>
          <w:rFonts w:ascii="Times New Roman" w:hAnsi="Times New Roman"/>
          <w:color w:val="000000"/>
          <w:sz w:val="24"/>
          <w:szCs w:val="24"/>
        </w:rPr>
        <w:br/>
      </w:r>
      <w:r>
        <w:rPr>
          <w:rFonts w:ascii="Times New Roman" w:hAnsi="Times New Roman" w:cs="Times New Roman"/>
          <w:sz w:val="24"/>
          <w:szCs w:val="24"/>
        </w:rPr>
        <w:t xml:space="preserve">            </w:t>
      </w:r>
      <w:proofErr w:type="spellStart"/>
      <w:r w:rsidRPr="00115CA4">
        <w:rPr>
          <w:rFonts w:ascii="Times New Roman" w:hAnsi="Times New Roman" w:cs="Times New Roman"/>
          <w:sz w:val="24"/>
          <w:szCs w:val="24"/>
        </w:rPr>
        <w:t>Иовва</w:t>
      </w:r>
      <w:proofErr w:type="spellEnd"/>
      <w:r w:rsidRPr="00115CA4">
        <w:rPr>
          <w:rFonts w:ascii="Times New Roman" w:hAnsi="Times New Roman" w:cs="Times New Roman"/>
          <w:sz w:val="24"/>
          <w:szCs w:val="24"/>
        </w:rPr>
        <w:t xml:space="preserve"> Н.П.</w:t>
      </w:r>
      <w:r>
        <w:rPr>
          <w:rFonts w:ascii="Times New Roman" w:hAnsi="Times New Roman" w:cs="Times New Roman"/>
          <w:sz w:val="24"/>
          <w:szCs w:val="24"/>
        </w:rPr>
        <w:t xml:space="preserve"> –</w:t>
      </w:r>
      <w:r w:rsidRPr="00115CA4">
        <w:rPr>
          <w:rFonts w:ascii="Times New Roman" w:hAnsi="Times New Roman" w:cs="Times New Roman"/>
          <w:sz w:val="24"/>
          <w:szCs w:val="24"/>
        </w:rPr>
        <w:t xml:space="preserve"> врач</w:t>
      </w:r>
      <w:r>
        <w:rPr>
          <w:rFonts w:ascii="Times New Roman" w:hAnsi="Times New Roman" w:cs="Times New Roman"/>
          <w:sz w:val="24"/>
          <w:szCs w:val="24"/>
        </w:rPr>
        <w:t>-</w:t>
      </w:r>
      <w:r w:rsidRPr="00115CA4">
        <w:rPr>
          <w:rFonts w:ascii="Times New Roman" w:hAnsi="Times New Roman" w:cs="Times New Roman"/>
          <w:sz w:val="24"/>
          <w:szCs w:val="24"/>
        </w:rPr>
        <w:t xml:space="preserve">травматолог, заведующий отделения травматологии консультативной поликлиники </w:t>
      </w:r>
      <w:r>
        <w:rPr>
          <w:rFonts w:ascii="Times New Roman" w:hAnsi="Times New Roman" w:cs="Times New Roman"/>
          <w:sz w:val="24"/>
          <w:szCs w:val="24"/>
        </w:rPr>
        <w:t>государственного учреждения «</w:t>
      </w:r>
      <w:r w:rsidRPr="00115CA4">
        <w:rPr>
          <w:rFonts w:ascii="Times New Roman" w:hAnsi="Times New Roman" w:cs="Times New Roman"/>
          <w:sz w:val="24"/>
          <w:szCs w:val="24"/>
        </w:rPr>
        <w:t>Республиканская клиническая больница</w:t>
      </w:r>
      <w:r>
        <w:rPr>
          <w:rFonts w:ascii="Times New Roman" w:hAnsi="Times New Roman" w:cs="Times New Roman"/>
          <w:sz w:val="24"/>
          <w:szCs w:val="24"/>
        </w:rPr>
        <w:t>»</w:t>
      </w:r>
      <w:r w:rsidRPr="00115CA4">
        <w:rPr>
          <w:rFonts w:ascii="Times New Roman" w:hAnsi="Times New Roman" w:cs="Times New Roman"/>
          <w:sz w:val="24"/>
          <w:szCs w:val="24"/>
        </w:rPr>
        <w:t>, высшая категория;</w:t>
      </w:r>
    </w:p>
    <w:p w14:paraId="75E86222" w14:textId="77777777" w:rsidR="0044649F" w:rsidRPr="00115CA4" w:rsidRDefault="0044649F" w:rsidP="0044649F">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115CA4">
        <w:rPr>
          <w:rFonts w:ascii="Times New Roman" w:hAnsi="Times New Roman" w:cs="Times New Roman"/>
          <w:sz w:val="24"/>
          <w:szCs w:val="24"/>
        </w:rPr>
        <w:t>Рудейчук</w:t>
      </w:r>
      <w:proofErr w:type="spellEnd"/>
      <w:r w:rsidRPr="00115CA4">
        <w:rPr>
          <w:rFonts w:ascii="Times New Roman" w:hAnsi="Times New Roman" w:cs="Times New Roman"/>
          <w:sz w:val="24"/>
          <w:szCs w:val="24"/>
        </w:rPr>
        <w:t xml:space="preserve"> А.Н.</w:t>
      </w:r>
      <w:r>
        <w:rPr>
          <w:rFonts w:ascii="Times New Roman" w:hAnsi="Times New Roman" w:cs="Times New Roman"/>
          <w:sz w:val="24"/>
          <w:szCs w:val="24"/>
        </w:rPr>
        <w:t xml:space="preserve"> –</w:t>
      </w:r>
      <w:r w:rsidRPr="00115CA4">
        <w:rPr>
          <w:rFonts w:ascii="Times New Roman" w:hAnsi="Times New Roman" w:cs="Times New Roman"/>
          <w:sz w:val="24"/>
          <w:szCs w:val="24"/>
        </w:rPr>
        <w:t xml:space="preserve"> врач</w:t>
      </w:r>
      <w:bookmarkStart w:id="31" w:name="_GoBack"/>
      <w:bookmarkEnd w:id="31"/>
      <w:r>
        <w:rPr>
          <w:rFonts w:ascii="Times New Roman" w:hAnsi="Times New Roman" w:cs="Times New Roman"/>
          <w:sz w:val="24"/>
          <w:szCs w:val="24"/>
        </w:rPr>
        <w:t>-</w:t>
      </w:r>
      <w:r w:rsidRPr="00115CA4">
        <w:rPr>
          <w:rFonts w:ascii="Times New Roman" w:hAnsi="Times New Roman" w:cs="Times New Roman"/>
          <w:sz w:val="24"/>
          <w:szCs w:val="24"/>
        </w:rPr>
        <w:t>травматолог, заведующий отделени</w:t>
      </w:r>
      <w:r>
        <w:rPr>
          <w:rFonts w:ascii="Times New Roman" w:hAnsi="Times New Roman" w:cs="Times New Roman"/>
          <w:sz w:val="24"/>
          <w:szCs w:val="24"/>
        </w:rPr>
        <w:t>ем</w:t>
      </w:r>
      <w:r w:rsidRPr="00115CA4">
        <w:rPr>
          <w:rFonts w:ascii="Times New Roman" w:hAnsi="Times New Roman" w:cs="Times New Roman"/>
          <w:sz w:val="24"/>
          <w:szCs w:val="24"/>
        </w:rPr>
        <w:t xml:space="preserve"> травматологии </w:t>
      </w:r>
      <w:r>
        <w:rPr>
          <w:rFonts w:ascii="Times New Roman" w:hAnsi="Times New Roman" w:cs="Times New Roman"/>
          <w:sz w:val="24"/>
          <w:szCs w:val="24"/>
        </w:rPr>
        <w:t>государственного учреждения «</w:t>
      </w:r>
      <w:r w:rsidRPr="00115CA4">
        <w:rPr>
          <w:rFonts w:ascii="Times New Roman" w:hAnsi="Times New Roman" w:cs="Times New Roman"/>
          <w:sz w:val="24"/>
          <w:szCs w:val="24"/>
        </w:rPr>
        <w:t>Бендерская центральная городская больница</w:t>
      </w:r>
      <w:r>
        <w:rPr>
          <w:rFonts w:ascii="Times New Roman" w:hAnsi="Times New Roman" w:cs="Times New Roman"/>
          <w:sz w:val="24"/>
          <w:szCs w:val="24"/>
        </w:rPr>
        <w:t>»</w:t>
      </w:r>
      <w:r w:rsidRPr="00115CA4">
        <w:rPr>
          <w:rFonts w:ascii="Times New Roman" w:hAnsi="Times New Roman" w:cs="Times New Roman"/>
          <w:sz w:val="24"/>
          <w:szCs w:val="24"/>
        </w:rPr>
        <w:t>, высшая категория;</w:t>
      </w:r>
    </w:p>
    <w:p w14:paraId="6F099FD2" w14:textId="77777777" w:rsidR="0044649F" w:rsidRDefault="0044649F" w:rsidP="0044649F">
      <w:pPr>
        <w:spacing w:after="0" w:line="360" w:lineRule="auto"/>
        <w:ind w:firstLine="709"/>
        <w:jc w:val="both"/>
        <w:rPr>
          <w:rFonts w:ascii="Times New Roman" w:hAnsi="Times New Roman" w:cs="Times New Roman"/>
          <w:sz w:val="24"/>
          <w:szCs w:val="24"/>
        </w:rPr>
      </w:pPr>
      <w:r w:rsidRPr="00115CA4">
        <w:rPr>
          <w:rFonts w:ascii="Times New Roman" w:hAnsi="Times New Roman" w:cs="Times New Roman"/>
          <w:sz w:val="24"/>
          <w:szCs w:val="24"/>
        </w:rPr>
        <w:t xml:space="preserve">Цушко В.В. </w:t>
      </w:r>
      <w:r>
        <w:rPr>
          <w:rFonts w:ascii="Times New Roman" w:hAnsi="Times New Roman" w:cs="Times New Roman"/>
          <w:sz w:val="24"/>
          <w:szCs w:val="24"/>
        </w:rPr>
        <w:t>–</w:t>
      </w:r>
      <w:r w:rsidRPr="00115CA4">
        <w:rPr>
          <w:rFonts w:ascii="Times New Roman" w:hAnsi="Times New Roman" w:cs="Times New Roman"/>
          <w:sz w:val="24"/>
          <w:szCs w:val="24"/>
        </w:rPr>
        <w:t xml:space="preserve"> врач</w:t>
      </w:r>
      <w:r>
        <w:rPr>
          <w:rFonts w:ascii="Times New Roman" w:hAnsi="Times New Roman" w:cs="Times New Roman"/>
          <w:sz w:val="24"/>
          <w:szCs w:val="24"/>
        </w:rPr>
        <w:t>-</w:t>
      </w:r>
      <w:r w:rsidRPr="00115CA4">
        <w:rPr>
          <w:rFonts w:ascii="Times New Roman" w:hAnsi="Times New Roman" w:cs="Times New Roman"/>
          <w:sz w:val="24"/>
          <w:szCs w:val="24"/>
        </w:rPr>
        <w:t>травматолог, заведующий отделени</w:t>
      </w:r>
      <w:r>
        <w:rPr>
          <w:rFonts w:ascii="Times New Roman" w:hAnsi="Times New Roman" w:cs="Times New Roman"/>
          <w:sz w:val="24"/>
          <w:szCs w:val="24"/>
        </w:rPr>
        <w:t>ем</w:t>
      </w:r>
      <w:r w:rsidRPr="00115CA4">
        <w:rPr>
          <w:rFonts w:ascii="Times New Roman" w:hAnsi="Times New Roman" w:cs="Times New Roman"/>
          <w:sz w:val="24"/>
          <w:szCs w:val="24"/>
        </w:rPr>
        <w:t xml:space="preserve"> травматологии консультативной поликлиники</w:t>
      </w:r>
      <w:r>
        <w:rPr>
          <w:rFonts w:ascii="Times New Roman" w:hAnsi="Times New Roman" w:cs="Times New Roman"/>
          <w:sz w:val="24"/>
          <w:szCs w:val="24"/>
        </w:rPr>
        <w:t xml:space="preserve"> государственного учреждения «</w:t>
      </w:r>
      <w:r w:rsidRPr="00115CA4">
        <w:rPr>
          <w:rFonts w:ascii="Times New Roman" w:hAnsi="Times New Roman" w:cs="Times New Roman"/>
          <w:sz w:val="24"/>
          <w:szCs w:val="24"/>
        </w:rPr>
        <w:t>Бендерская центральная городская больница</w:t>
      </w:r>
      <w:r>
        <w:rPr>
          <w:rFonts w:ascii="Times New Roman" w:hAnsi="Times New Roman" w:cs="Times New Roman"/>
          <w:sz w:val="24"/>
          <w:szCs w:val="24"/>
        </w:rPr>
        <w:t>»;</w:t>
      </w:r>
    </w:p>
    <w:p w14:paraId="5F4523AA" w14:textId="77777777" w:rsidR="0044649F" w:rsidRPr="000D164D" w:rsidRDefault="0044649F" w:rsidP="004464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Мунтян В.М. –</w:t>
      </w:r>
      <w:r w:rsidRPr="00952686">
        <w:rPr>
          <w:rFonts w:ascii="Times New Roman" w:hAnsi="Times New Roman" w:cs="Times New Roman"/>
          <w:sz w:val="24"/>
          <w:szCs w:val="24"/>
        </w:rPr>
        <w:t xml:space="preserve"> </w:t>
      </w:r>
      <w:r>
        <w:rPr>
          <w:rFonts w:ascii="Times New Roman" w:hAnsi="Times New Roman" w:cs="Times New Roman"/>
          <w:sz w:val="24"/>
          <w:szCs w:val="24"/>
        </w:rPr>
        <w:t xml:space="preserve">врач-травматолог, заведующий отделения </w:t>
      </w:r>
      <w:r w:rsidRPr="00C642FB">
        <w:rPr>
          <w:rFonts w:ascii="Times New Roman" w:hAnsi="Times New Roman" w:cs="Times New Roman"/>
          <w:sz w:val="24"/>
          <w:szCs w:val="24"/>
        </w:rPr>
        <w:t xml:space="preserve">смешанной травмы </w:t>
      </w:r>
      <w:r>
        <w:rPr>
          <w:rFonts w:ascii="Times New Roman" w:hAnsi="Times New Roman" w:cs="Times New Roman"/>
          <w:sz w:val="24"/>
          <w:szCs w:val="24"/>
        </w:rPr>
        <w:t>государственного учреждения</w:t>
      </w:r>
      <w:r w:rsidRPr="00C642FB">
        <w:rPr>
          <w:rFonts w:ascii="Times New Roman" w:hAnsi="Times New Roman" w:cs="Times New Roman"/>
          <w:sz w:val="24"/>
          <w:szCs w:val="24"/>
        </w:rPr>
        <w:t xml:space="preserve"> </w:t>
      </w:r>
      <w:r>
        <w:rPr>
          <w:rFonts w:ascii="Times New Roman" w:hAnsi="Times New Roman" w:cs="Times New Roman"/>
          <w:sz w:val="24"/>
          <w:szCs w:val="24"/>
        </w:rPr>
        <w:t>«</w:t>
      </w:r>
      <w:r w:rsidRPr="00C642FB">
        <w:rPr>
          <w:rFonts w:ascii="Times New Roman" w:hAnsi="Times New Roman" w:cs="Times New Roman"/>
          <w:sz w:val="24"/>
          <w:szCs w:val="24"/>
        </w:rPr>
        <w:t>Республиканская клиническая больница</w:t>
      </w:r>
      <w:r>
        <w:rPr>
          <w:rFonts w:ascii="Times New Roman" w:hAnsi="Times New Roman" w:cs="Times New Roman"/>
          <w:sz w:val="24"/>
          <w:szCs w:val="24"/>
        </w:rPr>
        <w:t>»</w:t>
      </w:r>
      <w:r w:rsidRPr="00C642FB">
        <w:rPr>
          <w:rFonts w:ascii="Times New Roman" w:hAnsi="Times New Roman" w:cs="Times New Roman"/>
          <w:sz w:val="24"/>
          <w:szCs w:val="24"/>
        </w:rPr>
        <w:t>, высшая категория;</w:t>
      </w:r>
    </w:p>
    <w:p w14:paraId="7A760BA5" w14:textId="77777777" w:rsidR="0044649F" w:rsidRPr="00952686" w:rsidRDefault="0044649F" w:rsidP="0044649F">
      <w:pPr>
        <w:spacing w:after="0" w:line="360" w:lineRule="auto"/>
        <w:ind w:left="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952686">
        <w:rPr>
          <w:rFonts w:ascii="Times New Roman" w:hAnsi="Times New Roman" w:cs="Times New Roman"/>
          <w:b/>
          <w:color w:val="000000"/>
          <w:sz w:val="24"/>
          <w:szCs w:val="24"/>
        </w:rPr>
        <w:t>Конфликт интересов:</w:t>
      </w:r>
      <w:r w:rsidRPr="00952686">
        <w:rPr>
          <w:rFonts w:ascii="Times New Roman" w:hAnsi="Times New Roman" w:cs="Times New Roman"/>
          <w:color w:val="000000"/>
          <w:sz w:val="24"/>
          <w:szCs w:val="24"/>
        </w:rPr>
        <w:t xml:space="preserve"> конфликт интересов отсутствует.</w:t>
      </w:r>
    </w:p>
    <w:p w14:paraId="1DA99F72" w14:textId="77777777" w:rsidR="0044649F" w:rsidRPr="0035589E" w:rsidRDefault="0044649F" w:rsidP="0044649F">
      <w:pPr>
        <w:shd w:val="clear" w:color="auto" w:fill="FFFFFF"/>
        <w:spacing w:after="0"/>
        <w:jc w:val="both"/>
        <w:outlineLvl w:val="1"/>
        <w:rPr>
          <w:b/>
          <w:bCs/>
          <w:color w:val="000000" w:themeColor="text1"/>
          <w:szCs w:val="24"/>
        </w:rPr>
      </w:pPr>
    </w:p>
    <w:p w14:paraId="0F569E7A" w14:textId="77777777" w:rsidR="0044649F" w:rsidRPr="0035589E" w:rsidRDefault="0044649F" w:rsidP="0044649F">
      <w:pPr>
        <w:pStyle w:val="25"/>
        <w:shd w:val="clear" w:color="auto" w:fill="auto"/>
        <w:spacing w:before="0" w:after="0" w:line="360" w:lineRule="auto"/>
        <w:ind w:firstLine="709"/>
        <w:jc w:val="both"/>
        <w:rPr>
          <w:rFonts w:ascii="Times New Roman" w:hAnsi="Times New Roman"/>
          <w:sz w:val="24"/>
          <w:szCs w:val="24"/>
        </w:rPr>
      </w:pPr>
      <w:bookmarkStart w:id="32" w:name="_Hlk91750350"/>
      <w:r w:rsidRPr="0035589E">
        <w:rPr>
          <w:rFonts w:ascii="Times New Roman" w:hAnsi="Times New Roman" w:cs="Times New Roman"/>
          <w:sz w:val="24"/>
          <w:szCs w:val="24"/>
        </w:rPr>
        <w:t>Экспертизу проекта клинических рекомендаций провел</w:t>
      </w:r>
      <w:r w:rsidRPr="0035589E">
        <w:rPr>
          <w:rFonts w:ascii="Times New Roman" w:hAnsi="Times New Roman" w:cs="Times New Roman"/>
          <w:b/>
          <w:bCs/>
          <w:sz w:val="24"/>
          <w:szCs w:val="24"/>
        </w:rPr>
        <w:t xml:space="preserve"> </w:t>
      </w:r>
      <w:r w:rsidRPr="0035589E">
        <w:rPr>
          <w:rFonts w:ascii="Times New Roman" w:hAnsi="Times New Roman" w:cs="Times New Roman"/>
          <w:sz w:val="24"/>
          <w:szCs w:val="24"/>
        </w:rPr>
        <w:t>эксперт по клиническому направлению (специальности) «</w:t>
      </w:r>
      <w:r>
        <w:rPr>
          <w:rFonts w:ascii="Times New Roman" w:hAnsi="Times New Roman" w:cs="Times New Roman"/>
          <w:sz w:val="24"/>
          <w:szCs w:val="24"/>
        </w:rPr>
        <w:t>Травматология</w:t>
      </w:r>
      <w:r w:rsidRPr="0035589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Гарбуз</w:t>
      </w:r>
      <w:proofErr w:type="spellEnd"/>
      <w:r>
        <w:rPr>
          <w:rFonts w:ascii="Times New Roman" w:hAnsi="Times New Roman" w:cs="Times New Roman"/>
          <w:sz w:val="24"/>
          <w:szCs w:val="24"/>
        </w:rPr>
        <w:t xml:space="preserve"> И.Ф. - заведующий кафедрой травматологии, ортопедии и экстремальной медицины государственного образовательного учреждения «Приднестровский государственный университет им. Т.Г. Шевченко», д.м.н., профессор.</w:t>
      </w:r>
    </w:p>
    <w:p w14:paraId="090A5B6E" w14:textId="77777777" w:rsidR="0044649F" w:rsidRPr="0035589E" w:rsidRDefault="0044649F" w:rsidP="0044649F">
      <w:pPr>
        <w:pStyle w:val="25"/>
        <w:shd w:val="clear" w:color="auto" w:fill="auto"/>
        <w:spacing w:before="0" w:after="0" w:line="360" w:lineRule="auto"/>
        <w:ind w:firstLine="709"/>
        <w:jc w:val="both"/>
        <w:rPr>
          <w:rFonts w:ascii="Times New Roman" w:hAnsi="Times New Roman"/>
          <w:b/>
          <w:bCs/>
          <w:sz w:val="24"/>
          <w:szCs w:val="24"/>
        </w:rPr>
      </w:pPr>
    </w:p>
    <w:p w14:paraId="6D624BC5" w14:textId="77777777" w:rsidR="0044649F" w:rsidRPr="0035589E" w:rsidRDefault="0044649F" w:rsidP="0044649F">
      <w:pPr>
        <w:pStyle w:val="25"/>
        <w:shd w:val="clear" w:color="auto" w:fill="auto"/>
        <w:spacing w:before="0" w:after="0" w:line="360" w:lineRule="auto"/>
        <w:ind w:firstLine="709"/>
        <w:jc w:val="both"/>
        <w:rPr>
          <w:rFonts w:ascii="Times New Roman" w:hAnsi="Times New Roman" w:cs="Times New Roman"/>
          <w:sz w:val="24"/>
          <w:szCs w:val="24"/>
        </w:rPr>
      </w:pPr>
      <w:r w:rsidRPr="0035589E">
        <w:rPr>
          <w:rFonts w:ascii="Times New Roman" w:hAnsi="Times New Roman"/>
          <w:b/>
          <w:bCs/>
          <w:sz w:val="24"/>
          <w:szCs w:val="24"/>
        </w:rPr>
        <w:t xml:space="preserve">Конфликт интересов: </w:t>
      </w:r>
      <w:r w:rsidRPr="0035589E">
        <w:rPr>
          <w:rFonts w:ascii="Times New Roman" w:hAnsi="Times New Roman"/>
          <w:sz w:val="24"/>
          <w:szCs w:val="24"/>
        </w:rPr>
        <w:t>конфликт интересов отсутствует.</w:t>
      </w:r>
    </w:p>
    <w:bookmarkEnd w:id="32"/>
    <w:p w14:paraId="6F01C956" w14:textId="77777777" w:rsidR="0044649F" w:rsidRDefault="0044649F" w:rsidP="0044649F">
      <w:pPr>
        <w:pStyle w:val="1"/>
        <w:spacing w:before="0" w:after="0" w:line="360" w:lineRule="auto"/>
        <w:ind w:left="0"/>
        <w:jc w:val="both"/>
        <w:rPr>
          <w:rFonts w:ascii="Times New Roman" w:hAnsi="Times New Roman"/>
          <w:szCs w:val="28"/>
        </w:rPr>
      </w:pPr>
    </w:p>
    <w:bookmarkEnd w:id="24"/>
    <w:p w14:paraId="3295E35A" w14:textId="77777777" w:rsidR="0044649F" w:rsidRDefault="0044649F" w:rsidP="0044649F">
      <w:pPr>
        <w:pStyle w:val="1"/>
        <w:spacing w:before="0" w:after="0" w:line="360" w:lineRule="auto"/>
        <w:ind w:left="0"/>
        <w:jc w:val="both"/>
        <w:rPr>
          <w:rFonts w:ascii="Times New Roman" w:hAnsi="Times New Roman"/>
          <w:szCs w:val="28"/>
        </w:rPr>
      </w:pPr>
    </w:p>
    <w:p w14:paraId="3B3FB7F5" w14:textId="77777777" w:rsidR="0044649F" w:rsidRDefault="0044649F" w:rsidP="0044649F">
      <w:pPr>
        <w:pStyle w:val="1"/>
        <w:spacing w:before="0" w:after="0" w:line="360" w:lineRule="auto"/>
        <w:ind w:left="0"/>
        <w:jc w:val="both"/>
        <w:rPr>
          <w:rFonts w:ascii="Times New Roman" w:hAnsi="Times New Roman"/>
          <w:szCs w:val="28"/>
        </w:rPr>
      </w:pPr>
    </w:p>
    <w:p w14:paraId="1680F7B1" w14:textId="77777777" w:rsidR="0044649F" w:rsidRPr="00AB49E0" w:rsidRDefault="0044649F" w:rsidP="0044649F">
      <w:pPr>
        <w:spacing w:after="0" w:line="360" w:lineRule="auto"/>
        <w:jc w:val="both"/>
        <w:rPr>
          <w:rFonts w:ascii="Times New Roman" w:hAnsi="Times New Roman" w:cs="Times New Roman"/>
          <w:sz w:val="24"/>
          <w:szCs w:val="24"/>
        </w:rPr>
      </w:pPr>
    </w:p>
    <w:p w14:paraId="6CAAF1ED" w14:textId="77777777" w:rsidR="0044649F" w:rsidRPr="00E63D7B" w:rsidRDefault="0044649F" w:rsidP="0044649F">
      <w:pPr>
        <w:pStyle w:val="1"/>
        <w:spacing w:before="0" w:after="0" w:line="360" w:lineRule="auto"/>
        <w:ind w:left="0"/>
        <w:jc w:val="right"/>
        <w:rPr>
          <w:rFonts w:ascii="Times New Roman" w:hAnsi="Times New Roman"/>
          <w:szCs w:val="28"/>
        </w:rPr>
      </w:pPr>
      <w:bookmarkStart w:id="33" w:name="_Toc120208720"/>
      <w:bookmarkStart w:id="34" w:name="_Toc123054916"/>
      <w:bookmarkStart w:id="35" w:name="_Toc124323922"/>
      <w:bookmarkStart w:id="36" w:name="_Hlk120210195"/>
      <w:r w:rsidRPr="00E63D7B">
        <w:rPr>
          <w:rFonts w:ascii="Times New Roman" w:hAnsi="Times New Roman"/>
          <w:szCs w:val="28"/>
        </w:rPr>
        <w:lastRenderedPageBreak/>
        <w:t>Приложение А2</w:t>
      </w:r>
      <w:bookmarkEnd w:id="33"/>
      <w:bookmarkEnd w:id="34"/>
      <w:bookmarkEnd w:id="35"/>
    </w:p>
    <w:p w14:paraId="75100CE0" w14:textId="77777777" w:rsidR="0044649F" w:rsidRPr="008D5D07" w:rsidRDefault="0044649F" w:rsidP="0044649F">
      <w:pPr>
        <w:pStyle w:val="1"/>
        <w:spacing w:before="0" w:after="0" w:line="360" w:lineRule="auto"/>
        <w:ind w:left="431" w:hanging="431"/>
        <w:jc w:val="center"/>
        <w:rPr>
          <w:rFonts w:ascii="Times New Roman" w:hAnsi="Times New Roman"/>
          <w:szCs w:val="28"/>
        </w:rPr>
      </w:pPr>
      <w:bookmarkStart w:id="37" w:name="_Toc123054917"/>
      <w:bookmarkStart w:id="38" w:name="_Toc124323923"/>
      <w:r w:rsidRPr="008D5D07">
        <w:rPr>
          <w:rFonts w:ascii="Times New Roman" w:hAnsi="Times New Roman"/>
          <w:szCs w:val="28"/>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37"/>
      <w:bookmarkEnd w:id="38"/>
    </w:p>
    <w:p w14:paraId="03CAF047" w14:textId="77777777" w:rsidR="0044649F" w:rsidRPr="00E63D7B" w:rsidRDefault="0044649F" w:rsidP="0044649F">
      <w:pPr>
        <w:spacing w:after="0" w:line="360" w:lineRule="auto"/>
        <w:ind w:firstLine="709"/>
        <w:rPr>
          <w:rFonts w:ascii="Times New Roman" w:hAnsi="Times New Roman" w:cs="Times New Roman"/>
          <w:sz w:val="24"/>
          <w:szCs w:val="24"/>
          <w:lang w:eastAsia="ar-SA"/>
        </w:rPr>
      </w:pPr>
      <w:r w:rsidRPr="00E63D7B">
        <w:rPr>
          <w:rFonts w:ascii="Times New Roman" w:hAnsi="Times New Roman" w:cs="Times New Roman"/>
          <w:sz w:val="24"/>
          <w:szCs w:val="24"/>
          <w:lang w:eastAsia="ar-SA"/>
        </w:rPr>
        <w:t>Не используются</w:t>
      </w:r>
    </w:p>
    <w:bookmarkEnd w:id="36"/>
    <w:p w14:paraId="1B7093DC" w14:textId="77777777" w:rsidR="0044649F" w:rsidRPr="00E63D7B" w:rsidRDefault="0044649F" w:rsidP="0044649F"/>
    <w:p w14:paraId="48E51E03" w14:textId="77777777" w:rsidR="0044649F" w:rsidRPr="00E63D7B" w:rsidRDefault="0044649F" w:rsidP="0044649F"/>
    <w:p w14:paraId="18BD30AF" w14:textId="2CB221D3" w:rsidR="0044649F" w:rsidRDefault="0044649F" w:rsidP="00E954AC">
      <w:pPr>
        <w:pStyle w:val="1"/>
        <w:spacing w:before="0" w:after="0" w:line="360" w:lineRule="auto"/>
        <w:ind w:left="0"/>
        <w:jc w:val="both"/>
        <w:rPr>
          <w:rFonts w:ascii="Times New Roman" w:hAnsi="Times New Roman"/>
        </w:rPr>
      </w:pPr>
    </w:p>
    <w:p w14:paraId="48C878A3" w14:textId="4DC8EF03" w:rsidR="001842D5" w:rsidRDefault="001842D5" w:rsidP="001842D5">
      <w:pPr>
        <w:rPr>
          <w:lang w:eastAsia="ar-SA"/>
        </w:rPr>
      </w:pPr>
    </w:p>
    <w:p w14:paraId="30863236" w14:textId="2FA43CBA" w:rsidR="001842D5" w:rsidRDefault="001842D5" w:rsidP="001842D5">
      <w:pPr>
        <w:rPr>
          <w:lang w:eastAsia="ar-SA"/>
        </w:rPr>
      </w:pPr>
    </w:p>
    <w:p w14:paraId="4ABA680A" w14:textId="58BC0F3E" w:rsidR="001842D5" w:rsidRDefault="001842D5" w:rsidP="001842D5">
      <w:pPr>
        <w:rPr>
          <w:lang w:eastAsia="ar-SA"/>
        </w:rPr>
      </w:pPr>
    </w:p>
    <w:p w14:paraId="41A18FB8" w14:textId="29D4E3D0" w:rsidR="001842D5" w:rsidRDefault="001842D5" w:rsidP="001842D5">
      <w:pPr>
        <w:rPr>
          <w:lang w:eastAsia="ar-SA"/>
        </w:rPr>
      </w:pPr>
    </w:p>
    <w:p w14:paraId="67345CEE" w14:textId="4F158C73" w:rsidR="001842D5" w:rsidRDefault="001842D5" w:rsidP="001842D5">
      <w:pPr>
        <w:rPr>
          <w:lang w:eastAsia="ar-SA"/>
        </w:rPr>
      </w:pPr>
    </w:p>
    <w:p w14:paraId="08B9F8D0" w14:textId="106A7728" w:rsidR="001842D5" w:rsidRDefault="001842D5" w:rsidP="001842D5">
      <w:pPr>
        <w:rPr>
          <w:lang w:eastAsia="ar-SA"/>
        </w:rPr>
      </w:pPr>
    </w:p>
    <w:p w14:paraId="5F69E61D" w14:textId="35A19A10" w:rsidR="001842D5" w:rsidRDefault="001842D5" w:rsidP="001842D5">
      <w:pPr>
        <w:rPr>
          <w:lang w:eastAsia="ar-SA"/>
        </w:rPr>
      </w:pPr>
    </w:p>
    <w:p w14:paraId="13A01542" w14:textId="3DC2EF2A" w:rsidR="001842D5" w:rsidRDefault="001842D5" w:rsidP="001842D5">
      <w:pPr>
        <w:rPr>
          <w:lang w:eastAsia="ar-SA"/>
        </w:rPr>
      </w:pPr>
    </w:p>
    <w:p w14:paraId="7A5DEFED" w14:textId="64F655DB" w:rsidR="001842D5" w:rsidRDefault="001842D5" w:rsidP="001842D5">
      <w:pPr>
        <w:rPr>
          <w:lang w:eastAsia="ar-SA"/>
        </w:rPr>
      </w:pPr>
    </w:p>
    <w:p w14:paraId="5948AC51" w14:textId="3F571FF9" w:rsidR="001842D5" w:rsidRDefault="001842D5" w:rsidP="001842D5">
      <w:pPr>
        <w:rPr>
          <w:lang w:eastAsia="ar-SA"/>
        </w:rPr>
      </w:pPr>
    </w:p>
    <w:p w14:paraId="0C725B2B" w14:textId="014CED05" w:rsidR="001842D5" w:rsidRDefault="001842D5" w:rsidP="001842D5">
      <w:pPr>
        <w:rPr>
          <w:lang w:eastAsia="ar-SA"/>
        </w:rPr>
      </w:pPr>
    </w:p>
    <w:p w14:paraId="7F2D8672" w14:textId="0DF6CD56" w:rsidR="001842D5" w:rsidRDefault="001842D5" w:rsidP="001842D5">
      <w:pPr>
        <w:rPr>
          <w:lang w:eastAsia="ar-SA"/>
        </w:rPr>
      </w:pPr>
    </w:p>
    <w:p w14:paraId="5030194F" w14:textId="2E356426" w:rsidR="001842D5" w:rsidRDefault="001842D5" w:rsidP="001842D5">
      <w:pPr>
        <w:rPr>
          <w:lang w:eastAsia="ar-SA"/>
        </w:rPr>
      </w:pPr>
    </w:p>
    <w:p w14:paraId="514FDB26" w14:textId="1E91B5BC" w:rsidR="001842D5" w:rsidRDefault="001842D5" w:rsidP="001842D5">
      <w:pPr>
        <w:rPr>
          <w:lang w:eastAsia="ar-SA"/>
        </w:rPr>
      </w:pPr>
    </w:p>
    <w:p w14:paraId="56F5AD22" w14:textId="59F5C0EC" w:rsidR="001842D5" w:rsidRDefault="001842D5" w:rsidP="001842D5">
      <w:pPr>
        <w:rPr>
          <w:lang w:eastAsia="ar-SA"/>
        </w:rPr>
      </w:pPr>
    </w:p>
    <w:p w14:paraId="43F70A3B" w14:textId="42CDEC1C" w:rsidR="001842D5" w:rsidRDefault="001842D5" w:rsidP="001842D5">
      <w:pPr>
        <w:rPr>
          <w:lang w:eastAsia="ar-SA"/>
        </w:rPr>
      </w:pPr>
    </w:p>
    <w:p w14:paraId="70E7CD54" w14:textId="77777777" w:rsidR="001842D5" w:rsidRPr="001842D5" w:rsidRDefault="001842D5" w:rsidP="001842D5">
      <w:pPr>
        <w:rPr>
          <w:lang w:eastAsia="ar-SA"/>
        </w:rPr>
      </w:pPr>
    </w:p>
    <w:p w14:paraId="488B8D22" w14:textId="77777777" w:rsidR="001842D5" w:rsidRDefault="001842D5" w:rsidP="001842D5">
      <w:pPr>
        <w:pStyle w:val="1"/>
        <w:spacing w:line="360" w:lineRule="auto"/>
        <w:jc w:val="right"/>
        <w:rPr>
          <w:rFonts w:ascii="Times New Roman" w:hAnsi="Times New Roman"/>
        </w:rPr>
      </w:pPr>
      <w:bookmarkStart w:id="39" w:name="_Toc124323924"/>
      <w:bookmarkStart w:id="40" w:name="_Toc90386190"/>
      <w:r w:rsidRPr="008E5C84">
        <w:rPr>
          <w:rFonts w:ascii="Times New Roman" w:hAnsi="Times New Roman"/>
        </w:rPr>
        <w:lastRenderedPageBreak/>
        <w:t>Приложение Б.</w:t>
      </w:r>
      <w:bookmarkEnd w:id="39"/>
      <w:r w:rsidRPr="008E5C84">
        <w:rPr>
          <w:rFonts w:ascii="Times New Roman" w:hAnsi="Times New Roman"/>
        </w:rPr>
        <w:t xml:space="preserve"> </w:t>
      </w:r>
    </w:p>
    <w:p w14:paraId="0DD537FB" w14:textId="7978DD74" w:rsidR="001842D5" w:rsidRPr="008E5C84" w:rsidRDefault="001842D5" w:rsidP="001842D5">
      <w:pPr>
        <w:pStyle w:val="1"/>
        <w:spacing w:line="360" w:lineRule="auto"/>
        <w:jc w:val="center"/>
        <w:rPr>
          <w:rFonts w:ascii="Times New Roman" w:hAnsi="Times New Roman"/>
        </w:rPr>
      </w:pPr>
      <w:bookmarkStart w:id="41" w:name="_Toc124323925"/>
      <w:r w:rsidRPr="008E5C84">
        <w:rPr>
          <w:rFonts w:ascii="Times New Roman" w:hAnsi="Times New Roman"/>
        </w:rPr>
        <w:t>Алгоритм</w:t>
      </w:r>
      <w:r>
        <w:rPr>
          <w:rFonts w:ascii="Times New Roman" w:hAnsi="Times New Roman"/>
        </w:rPr>
        <w:t>ы</w:t>
      </w:r>
      <w:r w:rsidRPr="008E5C84">
        <w:rPr>
          <w:rFonts w:ascii="Times New Roman" w:hAnsi="Times New Roman"/>
        </w:rPr>
        <w:t xml:space="preserve"> </w:t>
      </w:r>
      <w:bookmarkEnd w:id="40"/>
      <w:r>
        <w:rPr>
          <w:rFonts w:ascii="Times New Roman" w:hAnsi="Times New Roman"/>
        </w:rPr>
        <w:t>действий врача</w:t>
      </w:r>
      <w:bookmarkEnd w:id="41"/>
    </w:p>
    <w:p w14:paraId="47D154E0" w14:textId="77777777" w:rsidR="001842D5" w:rsidRPr="007C682C" w:rsidRDefault="001842D5" w:rsidP="001842D5">
      <w:pPr>
        <w:spacing w:line="360" w:lineRule="auto"/>
        <w:ind w:firstLine="432"/>
        <w:jc w:val="both"/>
        <w:rPr>
          <w:rFonts w:ascii="Times New Roman" w:hAnsi="Times New Roman" w:cs="Times New Roman"/>
          <w:sz w:val="24"/>
          <w:szCs w:val="24"/>
        </w:rPr>
      </w:pPr>
      <w:r w:rsidRPr="008E5C84">
        <w:rPr>
          <w:rFonts w:ascii="Times New Roman" w:hAnsi="Times New Roman" w:cs="Times New Roman"/>
          <w:sz w:val="24"/>
          <w:szCs w:val="24"/>
        </w:rPr>
        <w:t xml:space="preserve">При обращении пациента после факта травмы к врачу травматологу производиться сбор анамнеза, осмотр пациента, при необходимости выполняются рентгенограммы. Далее, учитывая особенности перелома или вывиха акромиального конца ключицы, решается вопрос о дальнейшей тактике ведения пациента. Выбор окончательной тактики лечения производиться индивидуально для каждого пациента с учетом особенностей перелома и сопутствующих факторов. </w:t>
      </w:r>
    </w:p>
    <w:p w14:paraId="2D016A04" w14:textId="77777777" w:rsidR="0044649F" w:rsidRDefault="0044649F" w:rsidP="0044649F">
      <w:pPr>
        <w:rPr>
          <w:lang w:eastAsia="ar-SA"/>
        </w:rPr>
      </w:pPr>
    </w:p>
    <w:p w14:paraId="2A4CD706" w14:textId="77777777" w:rsidR="0044649F" w:rsidRDefault="0044649F" w:rsidP="0044649F">
      <w:pPr>
        <w:rPr>
          <w:lang w:eastAsia="ar-SA"/>
        </w:rPr>
      </w:pPr>
    </w:p>
    <w:p w14:paraId="60E1C42A" w14:textId="77777777" w:rsidR="0044649F" w:rsidRDefault="0044649F" w:rsidP="0044649F">
      <w:pPr>
        <w:rPr>
          <w:lang w:eastAsia="ar-SA"/>
        </w:rPr>
      </w:pPr>
    </w:p>
    <w:p w14:paraId="502F67EF" w14:textId="77777777" w:rsidR="0044649F" w:rsidRDefault="0044649F" w:rsidP="0044649F">
      <w:pPr>
        <w:rPr>
          <w:lang w:eastAsia="ar-SA"/>
        </w:rPr>
      </w:pPr>
    </w:p>
    <w:p w14:paraId="45B30C26" w14:textId="77777777" w:rsidR="0044649F" w:rsidRDefault="0044649F" w:rsidP="0044649F">
      <w:pPr>
        <w:rPr>
          <w:lang w:eastAsia="ar-SA"/>
        </w:rPr>
      </w:pPr>
    </w:p>
    <w:p w14:paraId="00E5DCDC" w14:textId="77777777" w:rsidR="0044649F" w:rsidRDefault="0044649F" w:rsidP="0044649F">
      <w:pPr>
        <w:rPr>
          <w:lang w:eastAsia="ar-SA"/>
        </w:rPr>
      </w:pPr>
    </w:p>
    <w:p w14:paraId="0D56893D" w14:textId="77777777" w:rsidR="0044649F" w:rsidRDefault="0044649F" w:rsidP="0044649F">
      <w:pPr>
        <w:rPr>
          <w:lang w:eastAsia="ar-SA"/>
        </w:rPr>
      </w:pPr>
    </w:p>
    <w:p w14:paraId="4BDBAE2B" w14:textId="77777777" w:rsidR="0044649F" w:rsidRDefault="0044649F" w:rsidP="0044649F">
      <w:pPr>
        <w:rPr>
          <w:lang w:eastAsia="ar-SA"/>
        </w:rPr>
      </w:pPr>
    </w:p>
    <w:p w14:paraId="45B59820" w14:textId="77777777" w:rsidR="0044649F" w:rsidRDefault="0044649F" w:rsidP="0044649F">
      <w:pPr>
        <w:rPr>
          <w:lang w:eastAsia="ar-SA"/>
        </w:rPr>
      </w:pPr>
    </w:p>
    <w:p w14:paraId="6299E661" w14:textId="77777777" w:rsidR="0044649F" w:rsidRDefault="0044649F" w:rsidP="0044649F">
      <w:pPr>
        <w:rPr>
          <w:lang w:eastAsia="ar-SA"/>
        </w:rPr>
      </w:pPr>
    </w:p>
    <w:p w14:paraId="45280083" w14:textId="77777777" w:rsidR="0044649F" w:rsidRDefault="0044649F" w:rsidP="0044649F">
      <w:pPr>
        <w:rPr>
          <w:lang w:eastAsia="ar-SA"/>
        </w:rPr>
      </w:pPr>
    </w:p>
    <w:p w14:paraId="2AA8834C" w14:textId="77777777" w:rsidR="0044649F" w:rsidRDefault="0044649F" w:rsidP="0044649F">
      <w:pPr>
        <w:rPr>
          <w:lang w:eastAsia="ar-SA"/>
        </w:rPr>
      </w:pPr>
    </w:p>
    <w:p w14:paraId="1DC1CF0E" w14:textId="77777777" w:rsidR="0044649F" w:rsidRDefault="0044649F" w:rsidP="0044649F">
      <w:pPr>
        <w:rPr>
          <w:lang w:eastAsia="ar-SA"/>
        </w:rPr>
      </w:pPr>
    </w:p>
    <w:p w14:paraId="2F311AC3" w14:textId="77777777" w:rsidR="0044649F" w:rsidRDefault="0044649F" w:rsidP="0044649F">
      <w:pPr>
        <w:rPr>
          <w:lang w:eastAsia="ar-SA"/>
        </w:rPr>
      </w:pPr>
    </w:p>
    <w:p w14:paraId="09DC7A0B" w14:textId="77777777" w:rsidR="0044649F" w:rsidRDefault="0044649F" w:rsidP="0044649F">
      <w:pPr>
        <w:rPr>
          <w:lang w:eastAsia="ar-SA"/>
        </w:rPr>
      </w:pPr>
    </w:p>
    <w:p w14:paraId="6A42AB3F" w14:textId="77777777" w:rsidR="0044649F" w:rsidRDefault="0044649F" w:rsidP="0044649F">
      <w:pPr>
        <w:rPr>
          <w:lang w:eastAsia="ar-SA"/>
        </w:rPr>
      </w:pPr>
    </w:p>
    <w:p w14:paraId="1AB07305" w14:textId="77777777" w:rsidR="0044649F" w:rsidRDefault="0044649F" w:rsidP="0044649F">
      <w:pPr>
        <w:rPr>
          <w:lang w:eastAsia="ar-SA"/>
        </w:rPr>
      </w:pPr>
    </w:p>
    <w:p w14:paraId="7E394634" w14:textId="77777777" w:rsidR="0044649F" w:rsidRPr="0044649F" w:rsidRDefault="0044649F" w:rsidP="0044649F">
      <w:pPr>
        <w:rPr>
          <w:lang w:eastAsia="ar-SA"/>
        </w:rPr>
      </w:pPr>
    </w:p>
    <w:p w14:paraId="76472C5A" w14:textId="77777777" w:rsidR="0044649F" w:rsidRDefault="00950AFC" w:rsidP="0044649F">
      <w:pPr>
        <w:pStyle w:val="1"/>
        <w:spacing w:before="0" w:after="0" w:line="360" w:lineRule="auto"/>
        <w:ind w:left="0"/>
        <w:jc w:val="right"/>
        <w:rPr>
          <w:rFonts w:ascii="Times New Roman" w:hAnsi="Times New Roman"/>
        </w:rPr>
      </w:pPr>
      <w:bookmarkStart w:id="42" w:name="_Toc124323926"/>
      <w:r w:rsidRPr="008E5C84">
        <w:rPr>
          <w:rFonts w:ascii="Times New Roman" w:hAnsi="Times New Roman"/>
        </w:rPr>
        <w:lastRenderedPageBreak/>
        <w:t>Приложение В.</w:t>
      </w:r>
      <w:bookmarkEnd w:id="42"/>
      <w:r w:rsidRPr="008E5C84">
        <w:rPr>
          <w:rFonts w:ascii="Times New Roman" w:hAnsi="Times New Roman"/>
        </w:rPr>
        <w:t xml:space="preserve"> </w:t>
      </w:r>
    </w:p>
    <w:p w14:paraId="237D7574" w14:textId="77777777" w:rsidR="00950AFC" w:rsidRPr="008E5C84" w:rsidRDefault="00950AFC" w:rsidP="0044649F">
      <w:pPr>
        <w:pStyle w:val="1"/>
        <w:spacing w:before="0" w:after="0" w:line="360" w:lineRule="auto"/>
        <w:ind w:left="0"/>
        <w:jc w:val="center"/>
        <w:rPr>
          <w:rFonts w:ascii="Times New Roman" w:hAnsi="Times New Roman"/>
        </w:rPr>
      </w:pPr>
      <w:bookmarkStart w:id="43" w:name="_Toc124323927"/>
      <w:r w:rsidRPr="008E5C84">
        <w:rPr>
          <w:rFonts w:ascii="Times New Roman" w:hAnsi="Times New Roman"/>
        </w:rPr>
        <w:t>Информация для пациента</w:t>
      </w:r>
      <w:bookmarkEnd w:id="43"/>
    </w:p>
    <w:p w14:paraId="1F0FA741" w14:textId="77777777" w:rsidR="00950AFC" w:rsidRPr="008E5C84" w:rsidRDefault="00950AFC" w:rsidP="0044649F">
      <w:pPr>
        <w:spacing w:after="0" w:line="360" w:lineRule="auto"/>
        <w:ind w:firstLine="709"/>
        <w:jc w:val="both"/>
        <w:rPr>
          <w:rFonts w:ascii="Times New Roman" w:hAnsi="Times New Roman" w:cs="Times New Roman"/>
          <w:b/>
          <w:sz w:val="28"/>
          <w:szCs w:val="28"/>
        </w:rPr>
      </w:pPr>
      <w:r w:rsidRPr="008E5C84">
        <w:rPr>
          <w:rFonts w:ascii="Times New Roman" w:hAnsi="Times New Roman" w:cs="Times New Roman"/>
          <w:sz w:val="24"/>
          <w:szCs w:val="24"/>
        </w:rPr>
        <w:t>Боль</w:t>
      </w:r>
      <w:r w:rsidR="00200485" w:rsidRPr="008E5C84">
        <w:rPr>
          <w:rFonts w:ascii="Times New Roman" w:hAnsi="Times New Roman" w:cs="Times New Roman"/>
          <w:sz w:val="24"/>
          <w:szCs w:val="24"/>
        </w:rPr>
        <w:t xml:space="preserve">шинство повреждений акромиального конца </w:t>
      </w:r>
      <w:r w:rsidRPr="008E5C84">
        <w:rPr>
          <w:rFonts w:ascii="Times New Roman" w:hAnsi="Times New Roman" w:cs="Times New Roman"/>
          <w:sz w:val="24"/>
          <w:szCs w:val="24"/>
        </w:rPr>
        <w:t xml:space="preserve">ключицы у взрослых связано со спортивными </w:t>
      </w:r>
      <w:r w:rsidR="00200485" w:rsidRPr="008E5C84">
        <w:rPr>
          <w:rFonts w:ascii="Times New Roman" w:hAnsi="Times New Roman" w:cs="Times New Roman"/>
          <w:sz w:val="24"/>
          <w:szCs w:val="24"/>
        </w:rPr>
        <w:t>и бытовыми травмами</w:t>
      </w:r>
      <w:r w:rsidRPr="008E5C84">
        <w:rPr>
          <w:rFonts w:ascii="Times New Roman" w:hAnsi="Times New Roman" w:cs="Times New Roman"/>
          <w:sz w:val="24"/>
          <w:szCs w:val="24"/>
        </w:rPr>
        <w:t xml:space="preserve">. Пациенту необходимо помнить, что после травмы в кратчайшие сроки необходимо обратиться в </w:t>
      </w:r>
      <w:proofErr w:type="spellStart"/>
      <w:r w:rsidRPr="008E5C84">
        <w:rPr>
          <w:rFonts w:ascii="Times New Roman" w:hAnsi="Times New Roman" w:cs="Times New Roman"/>
          <w:sz w:val="24"/>
          <w:szCs w:val="24"/>
        </w:rPr>
        <w:t>травмпукт</w:t>
      </w:r>
      <w:proofErr w:type="spellEnd"/>
      <w:r w:rsidRPr="008E5C84">
        <w:rPr>
          <w:rFonts w:ascii="Times New Roman" w:hAnsi="Times New Roman" w:cs="Times New Roman"/>
          <w:sz w:val="24"/>
          <w:szCs w:val="24"/>
        </w:rPr>
        <w:t xml:space="preserve"> или при его недоступности в любое лечебное учреждение</w:t>
      </w:r>
      <w:r w:rsidRPr="008E5C84">
        <w:rPr>
          <w:rFonts w:ascii="Times New Roman" w:hAnsi="Times New Roman" w:cs="Times New Roman"/>
        </w:rPr>
        <w:t>.</w:t>
      </w:r>
    </w:p>
    <w:p w14:paraId="3690205C" w14:textId="77777777" w:rsidR="00403582" w:rsidRPr="008E5C84" w:rsidRDefault="00403582" w:rsidP="00E954AC">
      <w:pPr>
        <w:spacing w:after="0" w:line="360" w:lineRule="auto"/>
        <w:jc w:val="both"/>
        <w:rPr>
          <w:rFonts w:ascii="Times New Roman" w:hAnsi="Times New Roman" w:cs="Times New Roman"/>
        </w:rPr>
      </w:pPr>
    </w:p>
    <w:p w14:paraId="523648A8" w14:textId="77777777" w:rsidR="0044649F" w:rsidRPr="0044649F" w:rsidRDefault="0044649F" w:rsidP="0044649F"/>
    <w:p w14:paraId="078E29B4" w14:textId="77777777" w:rsidR="0044649F" w:rsidRPr="0044649F" w:rsidRDefault="0044649F" w:rsidP="0044649F"/>
    <w:p w14:paraId="73E29B9B" w14:textId="77777777" w:rsidR="0044649F" w:rsidRPr="0044649F" w:rsidRDefault="0044649F" w:rsidP="0044649F"/>
    <w:p w14:paraId="57787282" w14:textId="77777777" w:rsidR="0044649F" w:rsidRPr="0044649F" w:rsidRDefault="0044649F" w:rsidP="0044649F"/>
    <w:p w14:paraId="42CDBFF7" w14:textId="77777777" w:rsidR="0044649F" w:rsidRPr="0044649F" w:rsidRDefault="0044649F" w:rsidP="0044649F"/>
    <w:p w14:paraId="6A4A3F4B" w14:textId="77777777" w:rsidR="0044649F" w:rsidRPr="0044649F" w:rsidRDefault="0044649F" w:rsidP="0044649F"/>
    <w:p w14:paraId="3D6B14E9" w14:textId="77777777" w:rsidR="0044649F" w:rsidRPr="0044649F" w:rsidRDefault="0044649F" w:rsidP="0044649F"/>
    <w:p w14:paraId="500E015D" w14:textId="77777777" w:rsidR="0044649F" w:rsidRPr="0044649F" w:rsidRDefault="0044649F" w:rsidP="0044649F"/>
    <w:p w14:paraId="44573B01" w14:textId="77777777" w:rsidR="0044649F" w:rsidRPr="0044649F" w:rsidRDefault="0044649F" w:rsidP="0044649F"/>
    <w:p w14:paraId="617F769E" w14:textId="77777777" w:rsidR="0044649F" w:rsidRPr="0044649F" w:rsidRDefault="0044649F" w:rsidP="0044649F"/>
    <w:p w14:paraId="71F682C2" w14:textId="77777777" w:rsidR="0044649F" w:rsidRPr="0044649F" w:rsidRDefault="0044649F" w:rsidP="0044649F"/>
    <w:p w14:paraId="190333E1" w14:textId="77777777" w:rsidR="0044649F" w:rsidRPr="0044649F" w:rsidRDefault="0044649F" w:rsidP="0044649F"/>
    <w:p w14:paraId="2AEA0BB1" w14:textId="77777777" w:rsidR="0044649F" w:rsidRPr="0044649F" w:rsidRDefault="0044649F" w:rsidP="0044649F"/>
    <w:p w14:paraId="6FCF4DAE" w14:textId="77777777" w:rsidR="0044649F" w:rsidRPr="0044649F" w:rsidRDefault="0044649F" w:rsidP="0044649F"/>
    <w:p w14:paraId="7EE3F7E1" w14:textId="77777777" w:rsidR="0044649F" w:rsidRPr="0044649F" w:rsidRDefault="0044649F" w:rsidP="0044649F"/>
    <w:p w14:paraId="0AA973B2" w14:textId="77777777" w:rsidR="0044649F" w:rsidRPr="0044649F" w:rsidRDefault="0044649F" w:rsidP="0044649F"/>
    <w:p w14:paraId="21C81802" w14:textId="77777777" w:rsidR="0044649F" w:rsidRPr="0044649F" w:rsidRDefault="0044649F" w:rsidP="0044649F"/>
    <w:p w14:paraId="144DBBE0" w14:textId="77777777" w:rsidR="0044649F" w:rsidRPr="0044649F" w:rsidRDefault="0044649F" w:rsidP="0044649F"/>
    <w:p w14:paraId="052D4E3B" w14:textId="77777777" w:rsidR="0044649F" w:rsidRPr="0044649F" w:rsidRDefault="0044649F" w:rsidP="0044649F"/>
    <w:p w14:paraId="361ED658" w14:textId="77777777" w:rsidR="0044649F" w:rsidRPr="0044649F" w:rsidRDefault="0044649F" w:rsidP="0044649F"/>
    <w:p w14:paraId="5811CE8D" w14:textId="77777777" w:rsidR="0044649F" w:rsidRPr="0044649F" w:rsidRDefault="0044649F" w:rsidP="0044649F"/>
    <w:p w14:paraId="3E2DD63B" w14:textId="77777777" w:rsidR="0044649F" w:rsidRDefault="00403582" w:rsidP="0044649F">
      <w:pPr>
        <w:pStyle w:val="1"/>
        <w:spacing w:before="0" w:after="0" w:line="360" w:lineRule="auto"/>
        <w:ind w:left="0"/>
        <w:jc w:val="right"/>
        <w:rPr>
          <w:rFonts w:ascii="Times New Roman" w:hAnsi="Times New Roman"/>
          <w:szCs w:val="28"/>
        </w:rPr>
      </w:pPr>
      <w:bookmarkStart w:id="44" w:name="_Toc124323928"/>
      <w:r w:rsidRPr="008E5C84">
        <w:rPr>
          <w:rFonts w:ascii="Times New Roman" w:hAnsi="Times New Roman"/>
          <w:szCs w:val="28"/>
        </w:rPr>
        <w:lastRenderedPageBreak/>
        <w:t>Приложение Г.</w:t>
      </w:r>
      <w:bookmarkEnd w:id="44"/>
      <w:r w:rsidRPr="008E5C84">
        <w:rPr>
          <w:rFonts w:ascii="Times New Roman" w:hAnsi="Times New Roman"/>
          <w:szCs w:val="28"/>
        </w:rPr>
        <w:t xml:space="preserve"> </w:t>
      </w:r>
    </w:p>
    <w:p w14:paraId="7F807B8F" w14:textId="77777777" w:rsidR="0044649F" w:rsidRPr="00290E57" w:rsidRDefault="0044649F" w:rsidP="0044649F">
      <w:pPr>
        <w:pStyle w:val="1"/>
        <w:spacing w:before="0" w:after="0" w:line="360" w:lineRule="auto"/>
        <w:ind w:left="0"/>
        <w:jc w:val="center"/>
        <w:rPr>
          <w:rFonts w:ascii="Times New Roman" w:hAnsi="Times New Roman"/>
          <w:b w:val="0"/>
          <w:szCs w:val="28"/>
        </w:rPr>
      </w:pPr>
      <w:bookmarkStart w:id="45" w:name="_Toc123054923"/>
      <w:bookmarkStart w:id="46" w:name="_Toc124323929"/>
      <w:r w:rsidRPr="00290E57">
        <w:rPr>
          <w:rFonts w:ascii="Times New Roman" w:hAnsi="Times New Roman"/>
          <w:szCs w:val="28"/>
        </w:rPr>
        <w:t>Шкалы оценки, опросники и так далее, приведенные в тексте клинических рекомендаций</w:t>
      </w:r>
      <w:bookmarkEnd w:id="45"/>
      <w:bookmarkEnd w:id="46"/>
    </w:p>
    <w:p w14:paraId="7F110CE3" w14:textId="77777777" w:rsidR="00403582" w:rsidRPr="00C56918" w:rsidRDefault="00403582" w:rsidP="0044649F">
      <w:pPr>
        <w:spacing w:after="0" w:line="360" w:lineRule="auto"/>
        <w:jc w:val="center"/>
        <w:rPr>
          <w:rFonts w:ascii="Times New Roman" w:hAnsi="Times New Roman"/>
          <w:b/>
          <w:bCs/>
          <w:sz w:val="24"/>
          <w:szCs w:val="24"/>
          <w:lang w:val="en-US"/>
        </w:rPr>
      </w:pPr>
      <w:r w:rsidRPr="0044649F">
        <w:rPr>
          <w:rFonts w:ascii="Times New Roman" w:hAnsi="Times New Roman"/>
          <w:b/>
          <w:bCs/>
          <w:sz w:val="24"/>
          <w:szCs w:val="24"/>
        </w:rPr>
        <w:t>Шкала</w:t>
      </w:r>
      <w:r w:rsidRPr="00C56918">
        <w:rPr>
          <w:rFonts w:ascii="Times New Roman" w:hAnsi="Times New Roman"/>
          <w:b/>
          <w:bCs/>
          <w:sz w:val="24"/>
          <w:szCs w:val="24"/>
          <w:lang w:val="en-US"/>
        </w:rPr>
        <w:t xml:space="preserve"> DASH</w:t>
      </w:r>
    </w:p>
    <w:p w14:paraId="4C286F0E" w14:textId="77777777" w:rsidR="00D96B03" w:rsidRPr="0044649F" w:rsidRDefault="00D96B03" w:rsidP="0044649F">
      <w:pPr>
        <w:spacing w:after="0" w:line="360" w:lineRule="auto"/>
        <w:jc w:val="center"/>
        <w:rPr>
          <w:rFonts w:ascii="Times New Roman" w:hAnsi="Times New Roman"/>
          <w:b/>
          <w:bCs/>
          <w:i/>
          <w:sz w:val="24"/>
          <w:szCs w:val="24"/>
          <w:lang w:val="en-US"/>
        </w:rPr>
      </w:pPr>
      <w:bookmarkStart w:id="47" w:name="_Toc532471696"/>
      <w:bookmarkStart w:id="48" w:name="_Toc90386193"/>
      <w:r w:rsidRPr="0044649F">
        <w:rPr>
          <w:rFonts w:ascii="Times New Roman" w:hAnsi="Times New Roman"/>
          <w:b/>
          <w:bCs/>
          <w:sz w:val="24"/>
          <w:szCs w:val="24"/>
          <w:lang w:val="en-US"/>
        </w:rPr>
        <w:t xml:space="preserve">Disability of the Arm, Shoulder and Hand Outcome Measure – DASH </w:t>
      </w:r>
      <w:r w:rsidRPr="0044649F">
        <w:rPr>
          <w:rFonts w:ascii="Times New Roman" w:hAnsi="Times New Roman"/>
          <w:b/>
          <w:bCs/>
          <w:sz w:val="24"/>
          <w:szCs w:val="24"/>
        </w:rPr>
        <w:t>опросник</w:t>
      </w:r>
      <w:r w:rsidRPr="0044649F">
        <w:rPr>
          <w:rFonts w:ascii="Times New Roman" w:hAnsi="Times New Roman"/>
          <w:b/>
          <w:bCs/>
          <w:sz w:val="24"/>
          <w:szCs w:val="24"/>
          <w:lang w:val="en-US"/>
        </w:rPr>
        <w:t xml:space="preserve"> </w:t>
      </w:r>
      <w:r w:rsidRPr="0044649F">
        <w:rPr>
          <w:rFonts w:ascii="Times New Roman" w:hAnsi="Times New Roman"/>
          <w:b/>
          <w:bCs/>
          <w:sz w:val="24"/>
          <w:szCs w:val="24"/>
        </w:rPr>
        <w:t>исходов</w:t>
      </w:r>
      <w:r w:rsidRPr="0044649F">
        <w:rPr>
          <w:rFonts w:ascii="Times New Roman" w:hAnsi="Times New Roman"/>
          <w:b/>
          <w:bCs/>
          <w:sz w:val="24"/>
          <w:szCs w:val="24"/>
          <w:lang w:val="en-US"/>
        </w:rPr>
        <w:t xml:space="preserve"> </w:t>
      </w:r>
      <w:r w:rsidRPr="0044649F">
        <w:rPr>
          <w:rFonts w:ascii="Times New Roman" w:hAnsi="Times New Roman"/>
          <w:b/>
          <w:bCs/>
          <w:sz w:val="24"/>
          <w:szCs w:val="24"/>
        </w:rPr>
        <w:t>и</w:t>
      </w:r>
      <w:r w:rsidRPr="0044649F">
        <w:rPr>
          <w:rFonts w:ascii="Times New Roman" w:hAnsi="Times New Roman"/>
          <w:b/>
          <w:bCs/>
          <w:sz w:val="24"/>
          <w:szCs w:val="24"/>
          <w:lang w:val="en-US"/>
        </w:rPr>
        <w:t xml:space="preserve"> </w:t>
      </w:r>
      <w:r w:rsidRPr="0044649F">
        <w:rPr>
          <w:rFonts w:ascii="Times New Roman" w:hAnsi="Times New Roman"/>
          <w:b/>
          <w:bCs/>
          <w:sz w:val="24"/>
          <w:szCs w:val="24"/>
        </w:rPr>
        <w:t>неспособности</w:t>
      </w:r>
      <w:r w:rsidRPr="0044649F">
        <w:rPr>
          <w:rFonts w:ascii="Times New Roman" w:hAnsi="Times New Roman"/>
          <w:b/>
          <w:bCs/>
          <w:sz w:val="24"/>
          <w:szCs w:val="24"/>
          <w:lang w:val="en-US"/>
        </w:rPr>
        <w:t xml:space="preserve"> </w:t>
      </w:r>
      <w:r w:rsidRPr="0044649F">
        <w:rPr>
          <w:rFonts w:ascii="Times New Roman" w:hAnsi="Times New Roman"/>
          <w:b/>
          <w:bCs/>
          <w:sz w:val="24"/>
          <w:szCs w:val="24"/>
        </w:rPr>
        <w:t>руки</w:t>
      </w:r>
      <w:r w:rsidRPr="0044649F">
        <w:rPr>
          <w:rFonts w:ascii="Times New Roman" w:hAnsi="Times New Roman"/>
          <w:b/>
          <w:bCs/>
          <w:sz w:val="24"/>
          <w:szCs w:val="24"/>
          <w:lang w:val="en-US"/>
        </w:rPr>
        <w:t xml:space="preserve"> </w:t>
      </w:r>
      <w:r w:rsidRPr="0044649F">
        <w:rPr>
          <w:rFonts w:ascii="Times New Roman" w:hAnsi="Times New Roman"/>
          <w:b/>
          <w:bCs/>
          <w:sz w:val="24"/>
          <w:szCs w:val="24"/>
        </w:rPr>
        <w:t>и</w:t>
      </w:r>
      <w:r w:rsidRPr="0044649F">
        <w:rPr>
          <w:rFonts w:ascii="Times New Roman" w:hAnsi="Times New Roman"/>
          <w:b/>
          <w:bCs/>
          <w:sz w:val="24"/>
          <w:szCs w:val="24"/>
          <w:lang w:val="en-US"/>
        </w:rPr>
        <w:t xml:space="preserve"> </w:t>
      </w:r>
      <w:r w:rsidRPr="0044649F">
        <w:rPr>
          <w:rFonts w:ascii="Times New Roman" w:hAnsi="Times New Roman"/>
          <w:b/>
          <w:bCs/>
          <w:sz w:val="24"/>
          <w:szCs w:val="24"/>
        </w:rPr>
        <w:t>кисти</w:t>
      </w:r>
      <w:bookmarkEnd w:id="47"/>
      <w:bookmarkEnd w:id="48"/>
    </w:p>
    <w:tbl>
      <w:tblPr>
        <w:tblW w:w="9314" w:type="dxa"/>
        <w:tblLayout w:type="fixed"/>
        <w:tblLook w:val="04A0" w:firstRow="1" w:lastRow="0" w:firstColumn="1" w:lastColumn="0" w:noHBand="0" w:noVBand="1"/>
      </w:tblPr>
      <w:tblGrid>
        <w:gridCol w:w="5680"/>
        <w:gridCol w:w="1428"/>
        <w:gridCol w:w="2206"/>
      </w:tblGrid>
      <w:tr w:rsidR="00D96B03" w:rsidRPr="008E5C84" w14:paraId="7AFDDE5A" w14:textId="77777777" w:rsidTr="002D0031">
        <w:trPr>
          <w:trHeight w:val="412"/>
        </w:trPr>
        <w:tc>
          <w:tcPr>
            <w:tcW w:w="5680" w:type="dxa"/>
            <w:tcBorders>
              <w:top w:val="single" w:sz="4" w:space="0" w:color="auto"/>
              <w:left w:val="single" w:sz="4" w:space="0" w:color="auto"/>
              <w:bottom w:val="single" w:sz="4" w:space="0" w:color="auto"/>
              <w:right w:val="single" w:sz="4" w:space="0" w:color="auto"/>
            </w:tcBorders>
            <w:vAlign w:val="center"/>
            <w:hideMark/>
          </w:tcPr>
          <w:p w14:paraId="4639390A"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proofErr w:type="spellStart"/>
            <w:r w:rsidRPr="008E5C84">
              <w:rPr>
                <w:rFonts w:ascii="Times New Roman" w:hAnsi="Times New Roman" w:cs="Times New Roman"/>
                <w:sz w:val="24"/>
                <w:szCs w:val="24"/>
                <w:lang w:val="en-US"/>
              </w:rPr>
              <w:t>Действие</w:t>
            </w:r>
            <w:proofErr w:type="spellEnd"/>
            <w:r w:rsidRPr="008E5C84">
              <w:rPr>
                <w:rFonts w:ascii="Times New Roman" w:hAnsi="Times New Roman" w:cs="Times New Roman"/>
                <w:sz w:val="24"/>
                <w:szCs w:val="24"/>
                <w:lang w:val="en-US"/>
              </w:rPr>
              <w:t xml:space="preserve"> </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C4DFD04"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proofErr w:type="spellStart"/>
            <w:r w:rsidRPr="008E5C84">
              <w:rPr>
                <w:rFonts w:ascii="Times New Roman" w:hAnsi="Times New Roman" w:cs="Times New Roman"/>
                <w:sz w:val="24"/>
                <w:szCs w:val="24"/>
                <w:lang w:val="en-US"/>
              </w:rPr>
              <w:t>Оценка</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заполнить</w:t>
            </w:r>
            <w:proofErr w:type="spellEnd"/>
            <w:r w:rsidRPr="008E5C84">
              <w:rPr>
                <w:rFonts w:ascii="Times New Roman" w:hAnsi="Times New Roman" w:cs="Times New Roman"/>
                <w:sz w:val="24"/>
                <w:szCs w:val="24"/>
                <w:lang w:val="en-US"/>
              </w:rPr>
              <w:t xml:space="preserve">) </w:t>
            </w:r>
          </w:p>
        </w:tc>
        <w:tc>
          <w:tcPr>
            <w:tcW w:w="2206" w:type="dxa"/>
            <w:tcBorders>
              <w:top w:val="single" w:sz="4" w:space="0" w:color="auto"/>
              <w:left w:val="single" w:sz="4" w:space="0" w:color="auto"/>
              <w:bottom w:val="single" w:sz="4" w:space="0" w:color="auto"/>
              <w:right w:val="single" w:sz="4" w:space="0" w:color="auto"/>
            </w:tcBorders>
            <w:vAlign w:val="center"/>
            <w:hideMark/>
          </w:tcPr>
          <w:p w14:paraId="76F047C2"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proofErr w:type="spellStart"/>
            <w:r w:rsidRPr="008E5C84">
              <w:rPr>
                <w:rFonts w:ascii="Times New Roman" w:hAnsi="Times New Roman" w:cs="Times New Roman"/>
                <w:sz w:val="24"/>
                <w:szCs w:val="24"/>
                <w:lang w:val="en-US"/>
              </w:rPr>
              <w:t>Критерии</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оценки</w:t>
            </w:r>
            <w:proofErr w:type="spellEnd"/>
            <w:r w:rsidRPr="008E5C84">
              <w:rPr>
                <w:rFonts w:ascii="Times New Roman" w:hAnsi="Times New Roman" w:cs="Times New Roman"/>
                <w:sz w:val="24"/>
                <w:szCs w:val="24"/>
                <w:lang w:val="en-US"/>
              </w:rPr>
              <w:t xml:space="preserve"> </w:t>
            </w:r>
          </w:p>
        </w:tc>
      </w:tr>
      <w:tr w:rsidR="00D96B03" w:rsidRPr="008E5C84" w14:paraId="51AAFF29" w14:textId="77777777" w:rsidTr="002D0031">
        <w:trPr>
          <w:trHeight w:val="412"/>
        </w:trPr>
        <w:tc>
          <w:tcPr>
            <w:tcW w:w="5680" w:type="dxa"/>
            <w:tcBorders>
              <w:top w:val="single" w:sz="4" w:space="0" w:color="auto"/>
              <w:left w:val="single" w:sz="4" w:space="0" w:color="auto"/>
              <w:bottom w:val="single" w:sz="4" w:space="0" w:color="auto"/>
              <w:right w:val="single" w:sz="4" w:space="0" w:color="auto"/>
            </w:tcBorders>
            <w:vAlign w:val="center"/>
            <w:hideMark/>
          </w:tcPr>
          <w:p w14:paraId="78480CB7"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1. Открыть плотно-закрытую или новую банку с </w:t>
            </w:r>
            <w:proofErr w:type="spellStart"/>
            <w:r w:rsidRPr="008E5C84">
              <w:rPr>
                <w:rFonts w:ascii="Times New Roman" w:hAnsi="Times New Roman" w:cs="Times New Roman"/>
                <w:sz w:val="24"/>
                <w:szCs w:val="24"/>
              </w:rPr>
              <w:t>резьбовои</w:t>
            </w:r>
            <w:proofErr w:type="spellEnd"/>
            <w:r w:rsidRPr="008E5C84">
              <w:rPr>
                <w:rFonts w:ascii="Times New Roman" w:hAnsi="Times New Roman" w:cs="Times New Roman"/>
                <w:sz w:val="24"/>
                <w:szCs w:val="24"/>
              </w:rPr>
              <w:t xml:space="preserve">̆ </w:t>
            </w:r>
            <w:proofErr w:type="spellStart"/>
            <w:r w:rsidRPr="008E5C84">
              <w:rPr>
                <w:rFonts w:ascii="Times New Roman" w:hAnsi="Times New Roman" w:cs="Times New Roman"/>
                <w:sz w:val="24"/>
                <w:szCs w:val="24"/>
              </w:rPr>
              <w:t>крышкои</w:t>
            </w:r>
            <w:proofErr w:type="spellEnd"/>
            <w:r w:rsidRPr="008E5C84">
              <w:rPr>
                <w:rFonts w:ascii="Times New Roman" w:hAnsi="Times New Roman" w:cs="Times New Roman"/>
                <w:sz w:val="24"/>
                <w:szCs w:val="24"/>
              </w:rPr>
              <w:t xml:space="preserve">̆ </w:t>
            </w:r>
          </w:p>
        </w:tc>
        <w:tc>
          <w:tcPr>
            <w:tcW w:w="1428" w:type="dxa"/>
            <w:tcBorders>
              <w:top w:val="single" w:sz="4" w:space="0" w:color="auto"/>
              <w:left w:val="single" w:sz="4" w:space="0" w:color="auto"/>
              <w:bottom w:val="single" w:sz="4" w:space="0" w:color="auto"/>
              <w:right w:val="single" w:sz="4" w:space="0" w:color="auto"/>
            </w:tcBorders>
            <w:vAlign w:val="center"/>
          </w:tcPr>
          <w:p w14:paraId="7F1CC994"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val="restart"/>
            <w:tcBorders>
              <w:top w:val="single" w:sz="4" w:space="0" w:color="auto"/>
              <w:left w:val="single" w:sz="4" w:space="0" w:color="auto"/>
              <w:bottom w:val="single" w:sz="4" w:space="0" w:color="auto"/>
              <w:right w:val="single" w:sz="4" w:space="0" w:color="auto"/>
            </w:tcBorders>
            <w:vAlign w:val="center"/>
            <w:hideMark/>
          </w:tcPr>
          <w:p w14:paraId="0E6E31C6"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1 - не трудно</w:t>
            </w:r>
          </w:p>
          <w:p w14:paraId="347827E9"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 xml:space="preserve"> 2 - немного трудно</w:t>
            </w:r>
          </w:p>
          <w:p w14:paraId="009FEB38"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 xml:space="preserve">3 - умеренно трудно </w:t>
            </w:r>
          </w:p>
          <w:p w14:paraId="120F6118"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4 - очень трудно</w:t>
            </w:r>
          </w:p>
          <w:p w14:paraId="730C8D77"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 xml:space="preserve">5 - невозможно </w:t>
            </w:r>
          </w:p>
          <w:p w14:paraId="439BF8F7"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noProof/>
                <w:sz w:val="24"/>
                <w:szCs w:val="24"/>
                <w:lang w:eastAsia="ru-RU"/>
              </w:rPr>
              <w:drawing>
                <wp:inline distT="0" distB="0" distL="0" distR="0" wp14:anchorId="6722DB42" wp14:editId="3F426FE2">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5C84">
              <w:rPr>
                <w:rFonts w:ascii="Times New Roman" w:hAnsi="Times New Roman" w:cs="Times New Roman"/>
                <w:sz w:val="24"/>
                <w:szCs w:val="24"/>
              </w:rPr>
              <w:t xml:space="preserve"> </w:t>
            </w:r>
          </w:p>
        </w:tc>
      </w:tr>
      <w:tr w:rsidR="00D96B03" w:rsidRPr="008E5C84" w14:paraId="11603821" w14:textId="77777777" w:rsidTr="002D0031">
        <w:trPr>
          <w:trHeight w:val="249"/>
        </w:trPr>
        <w:tc>
          <w:tcPr>
            <w:tcW w:w="5680" w:type="dxa"/>
            <w:tcBorders>
              <w:top w:val="single" w:sz="4" w:space="0" w:color="auto"/>
              <w:left w:val="single" w:sz="4" w:space="0" w:color="auto"/>
              <w:bottom w:val="single" w:sz="4" w:space="0" w:color="auto"/>
              <w:right w:val="single" w:sz="4" w:space="0" w:color="auto"/>
            </w:tcBorders>
            <w:vAlign w:val="center"/>
            <w:hideMark/>
          </w:tcPr>
          <w:p w14:paraId="280BA329"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r w:rsidRPr="008E5C84">
              <w:rPr>
                <w:rFonts w:ascii="Times New Roman" w:hAnsi="Times New Roman" w:cs="Times New Roman"/>
                <w:sz w:val="24"/>
                <w:szCs w:val="24"/>
                <w:lang w:val="en-US"/>
              </w:rPr>
              <w:t xml:space="preserve">2. </w:t>
            </w:r>
            <w:proofErr w:type="spellStart"/>
            <w:r w:rsidRPr="008E5C84">
              <w:rPr>
                <w:rFonts w:ascii="Times New Roman" w:hAnsi="Times New Roman" w:cs="Times New Roman"/>
                <w:sz w:val="24"/>
                <w:szCs w:val="24"/>
                <w:lang w:val="en-US"/>
              </w:rPr>
              <w:t>Писать</w:t>
            </w:r>
            <w:proofErr w:type="spellEnd"/>
            <w:r w:rsidRPr="008E5C84">
              <w:rPr>
                <w:rFonts w:ascii="Times New Roman" w:hAnsi="Times New Roman" w:cs="Times New Roman"/>
                <w:sz w:val="24"/>
                <w:szCs w:val="24"/>
                <w:lang w:val="en-US"/>
              </w:rPr>
              <w:t xml:space="preserve"> </w:t>
            </w:r>
          </w:p>
        </w:tc>
        <w:tc>
          <w:tcPr>
            <w:tcW w:w="1428" w:type="dxa"/>
            <w:tcBorders>
              <w:top w:val="single" w:sz="4" w:space="0" w:color="auto"/>
              <w:left w:val="single" w:sz="4" w:space="0" w:color="auto"/>
              <w:bottom w:val="single" w:sz="4" w:space="0" w:color="auto"/>
              <w:right w:val="single" w:sz="4" w:space="0" w:color="auto"/>
            </w:tcBorders>
            <w:vAlign w:val="center"/>
          </w:tcPr>
          <w:p w14:paraId="617F1883"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63DC3167"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45F74B5E" w14:textId="77777777" w:rsidTr="002D0031">
        <w:trPr>
          <w:trHeight w:val="256"/>
        </w:trPr>
        <w:tc>
          <w:tcPr>
            <w:tcW w:w="5680" w:type="dxa"/>
            <w:tcBorders>
              <w:top w:val="single" w:sz="4" w:space="0" w:color="auto"/>
              <w:left w:val="single" w:sz="4" w:space="0" w:color="auto"/>
              <w:bottom w:val="single" w:sz="4" w:space="0" w:color="auto"/>
              <w:right w:val="single" w:sz="4" w:space="0" w:color="auto"/>
            </w:tcBorders>
            <w:vAlign w:val="center"/>
            <w:hideMark/>
          </w:tcPr>
          <w:p w14:paraId="3355F932"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r w:rsidRPr="008E5C84">
              <w:rPr>
                <w:rFonts w:ascii="Times New Roman" w:hAnsi="Times New Roman" w:cs="Times New Roman"/>
                <w:sz w:val="24"/>
                <w:szCs w:val="24"/>
                <w:lang w:val="en-US"/>
              </w:rPr>
              <w:t xml:space="preserve">3. </w:t>
            </w:r>
            <w:proofErr w:type="spellStart"/>
            <w:r w:rsidRPr="008E5C84">
              <w:rPr>
                <w:rFonts w:ascii="Times New Roman" w:hAnsi="Times New Roman" w:cs="Times New Roman"/>
                <w:sz w:val="24"/>
                <w:szCs w:val="24"/>
                <w:lang w:val="en-US"/>
              </w:rPr>
              <w:t>Повернуть</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ключ</w:t>
            </w:r>
            <w:proofErr w:type="spellEnd"/>
            <w:r w:rsidRPr="008E5C84">
              <w:rPr>
                <w:rFonts w:ascii="Times New Roman" w:hAnsi="Times New Roman" w:cs="Times New Roman"/>
                <w:sz w:val="24"/>
                <w:szCs w:val="24"/>
                <w:lang w:val="en-US"/>
              </w:rPr>
              <w:t xml:space="preserve"> </w:t>
            </w:r>
          </w:p>
        </w:tc>
        <w:tc>
          <w:tcPr>
            <w:tcW w:w="1428" w:type="dxa"/>
            <w:tcBorders>
              <w:top w:val="single" w:sz="4" w:space="0" w:color="auto"/>
              <w:left w:val="single" w:sz="4" w:space="0" w:color="auto"/>
              <w:bottom w:val="single" w:sz="4" w:space="0" w:color="auto"/>
              <w:right w:val="single" w:sz="4" w:space="0" w:color="auto"/>
            </w:tcBorders>
            <w:vAlign w:val="center"/>
          </w:tcPr>
          <w:p w14:paraId="0445B747"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0194D68B"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154D79D3" w14:textId="77777777" w:rsidTr="002D0031">
        <w:trPr>
          <w:trHeight w:val="249"/>
        </w:trPr>
        <w:tc>
          <w:tcPr>
            <w:tcW w:w="5680" w:type="dxa"/>
            <w:tcBorders>
              <w:top w:val="single" w:sz="4" w:space="0" w:color="auto"/>
              <w:left w:val="single" w:sz="4" w:space="0" w:color="auto"/>
              <w:bottom w:val="single" w:sz="4" w:space="0" w:color="auto"/>
              <w:right w:val="single" w:sz="4" w:space="0" w:color="auto"/>
            </w:tcBorders>
            <w:vAlign w:val="center"/>
            <w:hideMark/>
          </w:tcPr>
          <w:p w14:paraId="3B1329D2"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r w:rsidRPr="008E5C84">
              <w:rPr>
                <w:rFonts w:ascii="Times New Roman" w:hAnsi="Times New Roman" w:cs="Times New Roman"/>
                <w:sz w:val="24"/>
                <w:szCs w:val="24"/>
                <w:lang w:val="en-US"/>
              </w:rPr>
              <w:t xml:space="preserve">4. </w:t>
            </w:r>
            <w:proofErr w:type="spellStart"/>
            <w:r w:rsidRPr="008E5C84">
              <w:rPr>
                <w:rFonts w:ascii="Times New Roman" w:hAnsi="Times New Roman" w:cs="Times New Roman"/>
                <w:sz w:val="24"/>
                <w:szCs w:val="24"/>
                <w:lang w:val="en-US"/>
              </w:rPr>
              <w:t>Готовить</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пищу</w:t>
            </w:r>
            <w:proofErr w:type="spellEnd"/>
            <w:r w:rsidRPr="008E5C84">
              <w:rPr>
                <w:rFonts w:ascii="Times New Roman" w:hAnsi="Times New Roman" w:cs="Times New Roman"/>
                <w:sz w:val="24"/>
                <w:szCs w:val="24"/>
                <w:lang w:val="en-US"/>
              </w:rPr>
              <w:t xml:space="preserve"> </w:t>
            </w:r>
          </w:p>
        </w:tc>
        <w:tc>
          <w:tcPr>
            <w:tcW w:w="1428" w:type="dxa"/>
            <w:tcBorders>
              <w:top w:val="single" w:sz="4" w:space="0" w:color="auto"/>
              <w:left w:val="single" w:sz="4" w:space="0" w:color="auto"/>
              <w:bottom w:val="single" w:sz="4" w:space="0" w:color="auto"/>
              <w:right w:val="single" w:sz="4" w:space="0" w:color="auto"/>
            </w:tcBorders>
            <w:vAlign w:val="center"/>
          </w:tcPr>
          <w:p w14:paraId="693825F8"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2A157C47"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75B05718" w14:textId="77777777" w:rsidTr="002D0031">
        <w:trPr>
          <w:trHeight w:val="256"/>
        </w:trPr>
        <w:tc>
          <w:tcPr>
            <w:tcW w:w="5680" w:type="dxa"/>
            <w:tcBorders>
              <w:top w:val="single" w:sz="4" w:space="0" w:color="auto"/>
              <w:left w:val="single" w:sz="4" w:space="0" w:color="auto"/>
              <w:bottom w:val="single" w:sz="4" w:space="0" w:color="auto"/>
              <w:right w:val="single" w:sz="4" w:space="0" w:color="auto"/>
            </w:tcBorders>
            <w:vAlign w:val="center"/>
            <w:hideMark/>
          </w:tcPr>
          <w:p w14:paraId="584758CF"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r w:rsidRPr="008E5C84">
              <w:rPr>
                <w:rFonts w:ascii="Times New Roman" w:hAnsi="Times New Roman" w:cs="Times New Roman"/>
                <w:sz w:val="24"/>
                <w:szCs w:val="24"/>
                <w:lang w:val="en-US"/>
              </w:rPr>
              <w:t xml:space="preserve">5. </w:t>
            </w:r>
            <w:proofErr w:type="spellStart"/>
            <w:r w:rsidRPr="008E5C84">
              <w:rPr>
                <w:rFonts w:ascii="Times New Roman" w:hAnsi="Times New Roman" w:cs="Times New Roman"/>
                <w:sz w:val="24"/>
                <w:szCs w:val="24"/>
                <w:lang w:val="en-US"/>
              </w:rPr>
              <w:t>Толкая</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открыть</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тяжелую</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дверь</w:t>
            </w:r>
            <w:proofErr w:type="spellEnd"/>
            <w:r w:rsidRPr="008E5C84">
              <w:rPr>
                <w:rFonts w:ascii="Times New Roman" w:hAnsi="Times New Roman" w:cs="Times New Roman"/>
                <w:sz w:val="24"/>
                <w:szCs w:val="24"/>
                <w:lang w:val="en-US"/>
              </w:rPr>
              <w:t xml:space="preserve"> </w:t>
            </w:r>
          </w:p>
        </w:tc>
        <w:tc>
          <w:tcPr>
            <w:tcW w:w="1428" w:type="dxa"/>
            <w:tcBorders>
              <w:top w:val="single" w:sz="4" w:space="0" w:color="auto"/>
              <w:left w:val="single" w:sz="4" w:space="0" w:color="auto"/>
              <w:bottom w:val="single" w:sz="4" w:space="0" w:color="auto"/>
              <w:right w:val="single" w:sz="4" w:space="0" w:color="auto"/>
            </w:tcBorders>
            <w:vAlign w:val="center"/>
          </w:tcPr>
          <w:p w14:paraId="4426F024"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24D760FC"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10F605DC" w14:textId="77777777" w:rsidTr="002D0031">
        <w:trPr>
          <w:trHeight w:val="249"/>
        </w:trPr>
        <w:tc>
          <w:tcPr>
            <w:tcW w:w="5680" w:type="dxa"/>
            <w:tcBorders>
              <w:top w:val="single" w:sz="4" w:space="0" w:color="auto"/>
              <w:left w:val="single" w:sz="4" w:space="0" w:color="auto"/>
              <w:bottom w:val="single" w:sz="4" w:space="0" w:color="auto"/>
              <w:right w:val="single" w:sz="4" w:space="0" w:color="auto"/>
            </w:tcBorders>
            <w:vAlign w:val="center"/>
            <w:hideMark/>
          </w:tcPr>
          <w:p w14:paraId="090A32BA"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6. Разместить предмет на полке выше </w:t>
            </w:r>
            <w:proofErr w:type="spellStart"/>
            <w:r w:rsidRPr="008E5C84">
              <w:rPr>
                <w:rFonts w:ascii="Times New Roman" w:hAnsi="Times New Roman" w:cs="Times New Roman"/>
                <w:sz w:val="24"/>
                <w:szCs w:val="24"/>
              </w:rPr>
              <w:t>Вашеи</w:t>
            </w:r>
            <w:proofErr w:type="spellEnd"/>
            <w:r w:rsidRPr="008E5C84">
              <w:rPr>
                <w:rFonts w:ascii="Times New Roman" w:hAnsi="Times New Roman" w:cs="Times New Roman"/>
                <w:sz w:val="24"/>
                <w:szCs w:val="24"/>
              </w:rPr>
              <w:t xml:space="preserve">̆ головы </w:t>
            </w:r>
          </w:p>
        </w:tc>
        <w:tc>
          <w:tcPr>
            <w:tcW w:w="1428" w:type="dxa"/>
            <w:tcBorders>
              <w:top w:val="single" w:sz="4" w:space="0" w:color="auto"/>
              <w:left w:val="single" w:sz="4" w:space="0" w:color="auto"/>
              <w:bottom w:val="single" w:sz="4" w:space="0" w:color="auto"/>
              <w:right w:val="single" w:sz="4" w:space="0" w:color="auto"/>
            </w:tcBorders>
            <w:vAlign w:val="center"/>
          </w:tcPr>
          <w:p w14:paraId="6748B88C"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6BDCCECA"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4D32856D" w14:textId="77777777" w:rsidTr="002D0031">
        <w:trPr>
          <w:trHeight w:val="412"/>
        </w:trPr>
        <w:tc>
          <w:tcPr>
            <w:tcW w:w="5680" w:type="dxa"/>
            <w:tcBorders>
              <w:top w:val="single" w:sz="4" w:space="0" w:color="auto"/>
              <w:left w:val="single" w:sz="4" w:space="0" w:color="auto"/>
              <w:bottom w:val="single" w:sz="4" w:space="0" w:color="auto"/>
              <w:right w:val="single" w:sz="4" w:space="0" w:color="auto"/>
            </w:tcBorders>
            <w:vAlign w:val="center"/>
            <w:hideMark/>
          </w:tcPr>
          <w:p w14:paraId="494B80BE"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7. Делать тяжелые домашние </w:t>
            </w:r>
            <w:proofErr w:type="spellStart"/>
            <w:r w:rsidRPr="008E5C84">
              <w:rPr>
                <w:rFonts w:ascii="Times New Roman" w:hAnsi="Times New Roman" w:cs="Times New Roman"/>
                <w:sz w:val="24"/>
                <w:szCs w:val="24"/>
              </w:rPr>
              <w:t>хозяйственные</w:t>
            </w:r>
            <w:proofErr w:type="spellEnd"/>
            <w:r w:rsidRPr="008E5C84">
              <w:rPr>
                <w:rFonts w:ascii="Times New Roman" w:hAnsi="Times New Roman" w:cs="Times New Roman"/>
                <w:sz w:val="24"/>
                <w:szCs w:val="24"/>
              </w:rPr>
              <w:t xml:space="preserve"> работы (например, мыть стены, мыть полы) </w:t>
            </w:r>
          </w:p>
        </w:tc>
        <w:tc>
          <w:tcPr>
            <w:tcW w:w="1428" w:type="dxa"/>
            <w:tcBorders>
              <w:top w:val="single" w:sz="4" w:space="0" w:color="auto"/>
              <w:left w:val="single" w:sz="4" w:space="0" w:color="auto"/>
              <w:bottom w:val="single" w:sz="4" w:space="0" w:color="auto"/>
              <w:right w:val="single" w:sz="4" w:space="0" w:color="auto"/>
            </w:tcBorders>
            <w:vAlign w:val="center"/>
          </w:tcPr>
          <w:p w14:paraId="7096DF39"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66FE849E"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39B2E0AF" w14:textId="77777777" w:rsidTr="002D0031">
        <w:trPr>
          <w:trHeight w:val="256"/>
        </w:trPr>
        <w:tc>
          <w:tcPr>
            <w:tcW w:w="5680" w:type="dxa"/>
            <w:tcBorders>
              <w:top w:val="single" w:sz="4" w:space="0" w:color="auto"/>
              <w:left w:val="single" w:sz="4" w:space="0" w:color="auto"/>
              <w:bottom w:val="single" w:sz="4" w:space="0" w:color="auto"/>
              <w:right w:val="single" w:sz="4" w:space="0" w:color="auto"/>
            </w:tcBorders>
            <w:vAlign w:val="center"/>
            <w:hideMark/>
          </w:tcPr>
          <w:p w14:paraId="2635933F"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8. Ухаживать за садом или за двором </w:t>
            </w:r>
          </w:p>
        </w:tc>
        <w:tc>
          <w:tcPr>
            <w:tcW w:w="1428" w:type="dxa"/>
            <w:tcBorders>
              <w:top w:val="single" w:sz="4" w:space="0" w:color="auto"/>
              <w:left w:val="single" w:sz="4" w:space="0" w:color="auto"/>
              <w:bottom w:val="single" w:sz="4" w:space="0" w:color="auto"/>
              <w:right w:val="single" w:sz="4" w:space="0" w:color="auto"/>
            </w:tcBorders>
            <w:vAlign w:val="center"/>
          </w:tcPr>
          <w:p w14:paraId="705E99E5"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7842E75D"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42A1227F" w14:textId="77777777" w:rsidTr="002D0031">
        <w:trPr>
          <w:trHeight w:val="249"/>
        </w:trPr>
        <w:tc>
          <w:tcPr>
            <w:tcW w:w="5680" w:type="dxa"/>
            <w:tcBorders>
              <w:top w:val="single" w:sz="4" w:space="0" w:color="auto"/>
              <w:left w:val="single" w:sz="4" w:space="0" w:color="auto"/>
              <w:bottom w:val="single" w:sz="4" w:space="0" w:color="auto"/>
              <w:right w:val="single" w:sz="4" w:space="0" w:color="auto"/>
            </w:tcBorders>
            <w:vAlign w:val="center"/>
            <w:hideMark/>
          </w:tcPr>
          <w:p w14:paraId="1E6263D5"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r w:rsidRPr="008E5C84">
              <w:rPr>
                <w:rFonts w:ascii="Times New Roman" w:hAnsi="Times New Roman" w:cs="Times New Roman"/>
                <w:sz w:val="24"/>
                <w:szCs w:val="24"/>
                <w:lang w:val="en-US"/>
              </w:rPr>
              <w:t xml:space="preserve">9. </w:t>
            </w:r>
            <w:proofErr w:type="spellStart"/>
            <w:r w:rsidRPr="008E5C84">
              <w:rPr>
                <w:rFonts w:ascii="Times New Roman" w:hAnsi="Times New Roman" w:cs="Times New Roman"/>
                <w:sz w:val="24"/>
                <w:szCs w:val="24"/>
                <w:lang w:val="en-US"/>
              </w:rPr>
              <w:t>Заправить</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постель</w:t>
            </w:r>
            <w:proofErr w:type="spellEnd"/>
            <w:r w:rsidRPr="008E5C84">
              <w:rPr>
                <w:rFonts w:ascii="Times New Roman" w:hAnsi="Times New Roman" w:cs="Times New Roman"/>
                <w:sz w:val="24"/>
                <w:szCs w:val="24"/>
                <w:lang w:val="en-US"/>
              </w:rPr>
              <w:t xml:space="preserve"> </w:t>
            </w:r>
          </w:p>
        </w:tc>
        <w:tc>
          <w:tcPr>
            <w:tcW w:w="1428" w:type="dxa"/>
            <w:tcBorders>
              <w:top w:val="single" w:sz="4" w:space="0" w:color="auto"/>
              <w:left w:val="single" w:sz="4" w:space="0" w:color="auto"/>
              <w:bottom w:val="single" w:sz="4" w:space="0" w:color="auto"/>
              <w:right w:val="single" w:sz="4" w:space="0" w:color="auto"/>
            </w:tcBorders>
            <w:vAlign w:val="center"/>
          </w:tcPr>
          <w:p w14:paraId="3F9C9614"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753663D7"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6BE4DB18" w14:textId="77777777" w:rsidTr="002D0031">
        <w:trPr>
          <w:trHeight w:val="256"/>
        </w:trPr>
        <w:tc>
          <w:tcPr>
            <w:tcW w:w="5680" w:type="dxa"/>
            <w:tcBorders>
              <w:top w:val="single" w:sz="4" w:space="0" w:color="auto"/>
              <w:left w:val="single" w:sz="4" w:space="0" w:color="auto"/>
              <w:bottom w:val="single" w:sz="4" w:space="0" w:color="auto"/>
              <w:right w:val="single" w:sz="4" w:space="0" w:color="auto"/>
            </w:tcBorders>
            <w:vAlign w:val="center"/>
            <w:hideMark/>
          </w:tcPr>
          <w:p w14:paraId="3AB5317D"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10. Нести </w:t>
            </w:r>
            <w:proofErr w:type="spellStart"/>
            <w:r w:rsidRPr="008E5C84">
              <w:rPr>
                <w:rFonts w:ascii="Times New Roman" w:hAnsi="Times New Roman" w:cs="Times New Roman"/>
                <w:sz w:val="24"/>
                <w:szCs w:val="24"/>
              </w:rPr>
              <w:t>хозяйственную</w:t>
            </w:r>
            <w:proofErr w:type="spellEnd"/>
            <w:r w:rsidRPr="008E5C84">
              <w:rPr>
                <w:rFonts w:ascii="Times New Roman" w:hAnsi="Times New Roman" w:cs="Times New Roman"/>
                <w:sz w:val="24"/>
                <w:szCs w:val="24"/>
              </w:rPr>
              <w:t xml:space="preserve"> сумку или портфель </w:t>
            </w:r>
          </w:p>
        </w:tc>
        <w:tc>
          <w:tcPr>
            <w:tcW w:w="1428" w:type="dxa"/>
            <w:tcBorders>
              <w:top w:val="single" w:sz="4" w:space="0" w:color="auto"/>
              <w:left w:val="single" w:sz="4" w:space="0" w:color="auto"/>
              <w:bottom w:val="single" w:sz="4" w:space="0" w:color="auto"/>
              <w:right w:val="single" w:sz="4" w:space="0" w:color="auto"/>
            </w:tcBorders>
            <w:vAlign w:val="center"/>
          </w:tcPr>
          <w:p w14:paraId="54384999"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0E6C4D79"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010417B9" w14:textId="77777777" w:rsidTr="002D0031">
        <w:trPr>
          <w:trHeight w:val="249"/>
        </w:trPr>
        <w:tc>
          <w:tcPr>
            <w:tcW w:w="5680" w:type="dxa"/>
            <w:tcBorders>
              <w:top w:val="single" w:sz="4" w:space="0" w:color="auto"/>
              <w:left w:val="single" w:sz="4" w:space="0" w:color="auto"/>
              <w:bottom w:val="single" w:sz="4" w:space="0" w:color="auto"/>
              <w:right w:val="single" w:sz="4" w:space="0" w:color="auto"/>
            </w:tcBorders>
            <w:vAlign w:val="center"/>
            <w:hideMark/>
          </w:tcPr>
          <w:p w14:paraId="45B61424"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11. Нести </w:t>
            </w:r>
            <w:proofErr w:type="spellStart"/>
            <w:r w:rsidRPr="008E5C84">
              <w:rPr>
                <w:rFonts w:ascii="Times New Roman" w:hAnsi="Times New Roman" w:cs="Times New Roman"/>
                <w:sz w:val="24"/>
                <w:szCs w:val="24"/>
              </w:rPr>
              <w:t>тяжелыи</w:t>
            </w:r>
            <w:proofErr w:type="spellEnd"/>
            <w:r w:rsidRPr="008E5C84">
              <w:rPr>
                <w:rFonts w:ascii="Times New Roman" w:hAnsi="Times New Roman" w:cs="Times New Roman"/>
                <w:sz w:val="24"/>
                <w:szCs w:val="24"/>
              </w:rPr>
              <w:t xml:space="preserve">̆ предмет (более 4.5 кг) </w:t>
            </w:r>
          </w:p>
        </w:tc>
        <w:tc>
          <w:tcPr>
            <w:tcW w:w="1428" w:type="dxa"/>
            <w:tcBorders>
              <w:top w:val="single" w:sz="4" w:space="0" w:color="auto"/>
              <w:left w:val="single" w:sz="4" w:space="0" w:color="auto"/>
              <w:bottom w:val="single" w:sz="4" w:space="0" w:color="auto"/>
              <w:right w:val="single" w:sz="4" w:space="0" w:color="auto"/>
            </w:tcBorders>
            <w:vAlign w:val="center"/>
          </w:tcPr>
          <w:p w14:paraId="752F7C9F"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39CCCDE8"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2C189F25" w14:textId="77777777" w:rsidTr="002D0031">
        <w:trPr>
          <w:trHeight w:val="256"/>
        </w:trPr>
        <w:tc>
          <w:tcPr>
            <w:tcW w:w="5680" w:type="dxa"/>
            <w:tcBorders>
              <w:top w:val="single" w:sz="4" w:space="0" w:color="auto"/>
              <w:left w:val="single" w:sz="4" w:space="0" w:color="auto"/>
              <w:bottom w:val="single" w:sz="4" w:space="0" w:color="auto"/>
              <w:right w:val="single" w:sz="4" w:space="0" w:color="auto"/>
            </w:tcBorders>
            <w:vAlign w:val="center"/>
            <w:hideMark/>
          </w:tcPr>
          <w:p w14:paraId="150ED0E7"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12. Заменить лампочку люстры выше </w:t>
            </w:r>
            <w:proofErr w:type="spellStart"/>
            <w:r w:rsidRPr="008E5C84">
              <w:rPr>
                <w:rFonts w:ascii="Times New Roman" w:hAnsi="Times New Roman" w:cs="Times New Roman"/>
                <w:sz w:val="24"/>
                <w:szCs w:val="24"/>
              </w:rPr>
              <w:t>вашеи</w:t>
            </w:r>
            <w:proofErr w:type="spellEnd"/>
            <w:r w:rsidRPr="008E5C84">
              <w:rPr>
                <w:rFonts w:ascii="Times New Roman" w:hAnsi="Times New Roman" w:cs="Times New Roman"/>
                <w:sz w:val="24"/>
                <w:szCs w:val="24"/>
              </w:rPr>
              <w:t xml:space="preserve">̆ головы </w:t>
            </w:r>
          </w:p>
        </w:tc>
        <w:tc>
          <w:tcPr>
            <w:tcW w:w="1428" w:type="dxa"/>
            <w:tcBorders>
              <w:top w:val="single" w:sz="4" w:space="0" w:color="auto"/>
              <w:left w:val="single" w:sz="4" w:space="0" w:color="auto"/>
              <w:bottom w:val="single" w:sz="4" w:space="0" w:color="auto"/>
              <w:right w:val="single" w:sz="4" w:space="0" w:color="auto"/>
            </w:tcBorders>
            <w:vAlign w:val="center"/>
          </w:tcPr>
          <w:p w14:paraId="7470E656"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2A417455"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7F6F2F1F" w14:textId="77777777" w:rsidTr="002D0031">
        <w:trPr>
          <w:trHeight w:val="249"/>
        </w:trPr>
        <w:tc>
          <w:tcPr>
            <w:tcW w:w="5680" w:type="dxa"/>
            <w:tcBorders>
              <w:top w:val="single" w:sz="4" w:space="0" w:color="auto"/>
              <w:left w:val="single" w:sz="4" w:space="0" w:color="auto"/>
              <w:bottom w:val="single" w:sz="4" w:space="0" w:color="auto"/>
              <w:right w:val="single" w:sz="4" w:space="0" w:color="auto"/>
            </w:tcBorders>
            <w:vAlign w:val="center"/>
            <w:hideMark/>
          </w:tcPr>
          <w:p w14:paraId="479E261B"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r w:rsidRPr="008E5C84">
              <w:rPr>
                <w:rFonts w:ascii="Times New Roman" w:hAnsi="Times New Roman" w:cs="Times New Roman"/>
                <w:sz w:val="24"/>
                <w:szCs w:val="24"/>
                <w:lang w:val="en-US"/>
              </w:rPr>
              <w:t xml:space="preserve">13. </w:t>
            </w:r>
            <w:proofErr w:type="spellStart"/>
            <w:r w:rsidRPr="008E5C84">
              <w:rPr>
                <w:rFonts w:ascii="Times New Roman" w:hAnsi="Times New Roman" w:cs="Times New Roman"/>
                <w:sz w:val="24"/>
                <w:szCs w:val="24"/>
                <w:lang w:val="en-US"/>
              </w:rPr>
              <w:t>Мыть</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или</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сушить</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волосы</w:t>
            </w:r>
            <w:proofErr w:type="spellEnd"/>
            <w:r w:rsidRPr="008E5C84">
              <w:rPr>
                <w:rFonts w:ascii="Times New Roman" w:hAnsi="Times New Roman" w:cs="Times New Roman"/>
                <w:sz w:val="24"/>
                <w:szCs w:val="24"/>
                <w:lang w:val="en-US"/>
              </w:rPr>
              <w:t xml:space="preserve"> </w:t>
            </w:r>
          </w:p>
        </w:tc>
        <w:tc>
          <w:tcPr>
            <w:tcW w:w="1428" w:type="dxa"/>
            <w:tcBorders>
              <w:top w:val="single" w:sz="4" w:space="0" w:color="auto"/>
              <w:left w:val="single" w:sz="4" w:space="0" w:color="auto"/>
              <w:bottom w:val="single" w:sz="4" w:space="0" w:color="auto"/>
              <w:right w:val="single" w:sz="4" w:space="0" w:color="auto"/>
            </w:tcBorders>
            <w:vAlign w:val="center"/>
          </w:tcPr>
          <w:p w14:paraId="1928C795"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4C7D5693"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101DF054" w14:textId="77777777" w:rsidTr="002D0031">
        <w:trPr>
          <w:trHeight w:val="249"/>
        </w:trPr>
        <w:tc>
          <w:tcPr>
            <w:tcW w:w="5680" w:type="dxa"/>
            <w:tcBorders>
              <w:top w:val="single" w:sz="4" w:space="0" w:color="auto"/>
              <w:left w:val="single" w:sz="4" w:space="0" w:color="auto"/>
              <w:bottom w:val="single" w:sz="4" w:space="0" w:color="auto"/>
              <w:right w:val="single" w:sz="4" w:space="0" w:color="auto"/>
            </w:tcBorders>
            <w:vAlign w:val="center"/>
            <w:hideMark/>
          </w:tcPr>
          <w:p w14:paraId="676FC3C7"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r w:rsidRPr="008E5C84">
              <w:rPr>
                <w:rFonts w:ascii="Times New Roman" w:hAnsi="Times New Roman" w:cs="Times New Roman"/>
                <w:sz w:val="24"/>
                <w:szCs w:val="24"/>
                <w:lang w:val="en-US"/>
              </w:rPr>
              <w:t xml:space="preserve">14. </w:t>
            </w:r>
            <w:proofErr w:type="spellStart"/>
            <w:r w:rsidRPr="008E5C84">
              <w:rPr>
                <w:rFonts w:ascii="Times New Roman" w:hAnsi="Times New Roman" w:cs="Times New Roman"/>
                <w:sz w:val="24"/>
                <w:szCs w:val="24"/>
                <w:lang w:val="en-US"/>
              </w:rPr>
              <w:t>Мыть</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спину</w:t>
            </w:r>
            <w:proofErr w:type="spellEnd"/>
            <w:r w:rsidRPr="008E5C84">
              <w:rPr>
                <w:rFonts w:ascii="Times New Roman" w:hAnsi="Times New Roman" w:cs="Times New Roman"/>
                <w:sz w:val="24"/>
                <w:szCs w:val="24"/>
                <w:lang w:val="en-US"/>
              </w:rPr>
              <w:t xml:space="preserve"> </w:t>
            </w:r>
          </w:p>
        </w:tc>
        <w:tc>
          <w:tcPr>
            <w:tcW w:w="1428" w:type="dxa"/>
            <w:tcBorders>
              <w:top w:val="single" w:sz="4" w:space="0" w:color="auto"/>
              <w:left w:val="single" w:sz="4" w:space="0" w:color="auto"/>
              <w:bottom w:val="single" w:sz="4" w:space="0" w:color="auto"/>
              <w:right w:val="single" w:sz="4" w:space="0" w:color="auto"/>
            </w:tcBorders>
            <w:vAlign w:val="center"/>
          </w:tcPr>
          <w:p w14:paraId="45B68B86"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0713728B"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56EF87DD" w14:textId="77777777" w:rsidTr="002D0031">
        <w:trPr>
          <w:trHeight w:val="256"/>
        </w:trPr>
        <w:tc>
          <w:tcPr>
            <w:tcW w:w="5680" w:type="dxa"/>
            <w:tcBorders>
              <w:top w:val="single" w:sz="4" w:space="0" w:color="auto"/>
              <w:left w:val="single" w:sz="4" w:space="0" w:color="auto"/>
              <w:bottom w:val="single" w:sz="4" w:space="0" w:color="auto"/>
              <w:right w:val="single" w:sz="4" w:space="0" w:color="auto"/>
            </w:tcBorders>
            <w:vAlign w:val="center"/>
            <w:hideMark/>
          </w:tcPr>
          <w:p w14:paraId="679971F9"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r w:rsidRPr="008E5C84">
              <w:rPr>
                <w:rFonts w:ascii="Times New Roman" w:hAnsi="Times New Roman" w:cs="Times New Roman"/>
                <w:sz w:val="24"/>
                <w:szCs w:val="24"/>
                <w:lang w:val="en-US"/>
              </w:rPr>
              <w:t xml:space="preserve">15. </w:t>
            </w:r>
            <w:proofErr w:type="spellStart"/>
            <w:r w:rsidRPr="008E5C84">
              <w:rPr>
                <w:rFonts w:ascii="Times New Roman" w:hAnsi="Times New Roman" w:cs="Times New Roman"/>
                <w:sz w:val="24"/>
                <w:szCs w:val="24"/>
                <w:lang w:val="en-US"/>
              </w:rPr>
              <w:t>Надеть</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свитер</w:t>
            </w:r>
            <w:proofErr w:type="spellEnd"/>
            <w:r w:rsidRPr="008E5C84">
              <w:rPr>
                <w:rFonts w:ascii="Times New Roman" w:hAnsi="Times New Roman" w:cs="Times New Roman"/>
                <w:sz w:val="24"/>
                <w:szCs w:val="24"/>
                <w:lang w:val="en-US"/>
              </w:rPr>
              <w:t xml:space="preserve"> </w:t>
            </w:r>
          </w:p>
        </w:tc>
        <w:tc>
          <w:tcPr>
            <w:tcW w:w="1428" w:type="dxa"/>
            <w:tcBorders>
              <w:top w:val="single" w:sz="4" w:space="0" w:color="auto"/>
              <w:left w:val="single" w:sz="4" w:space="0" w:color="auto"/>
              <w:bottom w:val="single" w:sz="4" w:space="0" w:color="auto"/>
              <w:right w:val="single" w:sz="4" w:space="0" w:color="auto"/>
            </w:tcBorders>
            <w:vAlign w:val="center"/>
          </w:tcPr>
          <w:p w14:paraId="04B644C9"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5F799900"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039F4A79" w14:textId="77777777" w:rsidTr="002D0031">
        <w:trPr>
          <w:trHeight w:val="249"/>
        </w:trPr>
        <w:tc>
          <w:tcPr>
            <w:tcW w:w="5680" w:type="dxa"/>
            <w:tcBorders>
              <w:top w:val="single" w:sz="4" w:space="0" w:color="auto"/>
              <w:left w:val="single" w:sz="4" w:space="0" w:color="auto"/>
              <w:bottom w:val="single" w:sz="4" w:space="0" w:color="auto"/>
              <w:right w:val="single" w:sz="4" w:space="0" w:color="auto"/>
            </w:tcBorders>
            <w:vAlign w:val="center"/>
            <w:hideMark/>
          </w:tcPr>
          <w:p w14:paraId="3E3C1495"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r w:rsidRPr="008E5C84">
              <w:rPr>
                <w:rFonts w:ascii="Times New Roman" w:hAnsi="Times New Roman" w:cs="Times New Roman"/>
                <w:sz w:val="24"/>
                <w:szCs w:val="24"/>
                <w:lang w:val="en-US"/>
              </w:rPr>
              <w:t xml:space="preserve">16. </w:t>
            </w:r>
            <w:proofErr w:type="spellStart"/>
            <w:r w:rsidRPr="008E5C84">
              <w:rPr>
                <w:rFonts w:ascii="Times New Roman" w:hAnsi="Times New Roman" w:cs="Times New Roman"/>
                <w:sz w:val="24"/>
                <w:szCs w:val="24"/>
                <w:lang w:val="en-US"/>
              </w:rPr>
              <w:t>Резать</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ножом</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продукты</w:t>
            </w:r>
            <w:proofErr w:type="spellEnd"/>
            <w:r w:rsidRPr="008E5C84">
              <w:rPr>
                <w:rFonts w:ascii="Times New Roman" w:hAnsi="Times New Roman" w:cs="Times New Roman"/>
                <w:sz w:val="24"/>
                <w:szCs w:val="24"/>
                <w:lang w:val="en-US"/>
              </w:rPr>
              <w:t xml:space="preserve"> </w:t>
            </w:r>
          </w:p>
        </w:tc>
        <w:tc>
          <w:tcPr>
            <w:tcW w:w="1428" w:type="dxa"/>
            <w:tcBorders>
              <w:top w:val="single" w:sz="4" w:space="0" w:color="auto"/>
              <w:left w:val="single" w:sz="4" w:space="0" w:color="auto"/>
              <w:bottom w:val="single" w:sz="4" w:space="0" w:color="auto"/>
              <w:right w:val="single" w:sz="4" w:space="0" w:color="auto"/>
            </w:tcBorders>
            <w:vAlign w:val="center"/>
          </w:tcPr>
          <w:p w14:paraId="21EE762B"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54380186"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7B17B21C" w14:textId="77777777" w:rsidTr="002D0031">
        <w:trPr>
          <w:trHeight w:val="412"/>
        </w:trPr>
        <w:tc>
          <w:tcPr>
            <w:tcW w:w="5680" w:type="dxa"/>
            <w:tcBorders>
              <w:top w:val="single" w:sz="4" w:space="0" w:color="auto"/>
              <w:left w:val="single" w:sz="4" w:space="0" w:color="auto"/>
              <w:bottom w:val="single" w:sz="4" w:space="0" w:color="auto"/>
              <w:right w:val="single" w:sz="4" w:space="0" w:color="auto"/>
            </w:tcBorders>
            <w:vAlign w:val="center"/>
            <w:hideMark/>
          </w:tcPr>
          <w:p w14:paraId="10F8C0CD"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17. </w:t>
            </w:r>
            <w:proofErr w:type="spellStart"/>
            <w:r w:rsidRPr="008E5C84">
              <w:rPr>
                <w:rFonts w:ascii="Times New Roman" w:hAnsi="Times New Roman" w:cs="Times New Roman"/>
                <w:sz w:val="24"/>
                <w:szCs w:val="24"/>
              </w:rPr>
              <w:t>Действия</w:t>
            </w:r>
            <w:proofErr w:type="spellEnd"/>
            <w:r w:rsidRPr="008E5C84">
              <w:rPr>
                <w:rFonts w:ascii="Times New Roman" w:hAnsi="Times New Roman" w:cs="Times New Roman"/>
                <w:sz w:val="24"/>
                <w:szCs w:val="24"/>
              </w:rPr>
              <w:t xml:space="preserve"> или занятия, требующие небольшого усилия (например, игра в карты, вязание и т.п.) </w:t>
            </w:r>
          </w:p>
        </w:tc>
        <w:tc>
          <w:tcPr>
            <w:tcW w:w="1428" w:type="dxa"/>
            <w:tcBorders>
              <w:top w:val="single" w:sz="4" w:space="0" w:color="auto"/>
              <w:left w:val="single" w:sz="4" w:space="0" w:color="auto"/>
              <w:bottom w:val="single" w:sz="4" w:space="0" w:color="auto"/>
              <w:right w:val="single" w:sz="4" w:space="0" w:color="auto"/>
            </w:tcBorders>
            <w:vAlign w:val="center"/>
          </w:tcPr>
          <w:p w14:paraId="32093ED5"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27BC3A5C"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2419EA0D" w14:textId="77777777" w:rsidTr="002D0031">
        <w:trPr>
          <w:trHeight w:val="412"/>
        </w:trPr>
        <w:tc>
          <w:tcPr>
            <w:tcW w:w="5680" w:type="dxa"/>
            <w:tcBorders>
              <w:top w:val="single" w:sz="4" w:space="0" w:color="auto"/>
              <w:left w:val="single" w:sz="4" w:space="0" w:color="auto"/>
              <w:bottom w:val="single" w:sz="4" w:space="0" w:color="auto"/>
              <w:right w:val="single" w:sz="4" w:space="0" w:color="auto"/>
            </w:tcBorders>
            <w:vAlign w:val="center"/>
            <w:hideMark/>
          </w:tcPr>
          <w:p w14:paraId="5718E271"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18. </w:t>
            </w:r>
            <w:proofErr w:type="spellStart"/>
            <w:r w:rsidRPr="008E5C84">
              <w:rPr>
                <w:rFonts w:ascii="Times New Roman" w:hAnsi="Times New Roman" w:cs="Times New Roman"/>
                <w:sz w:val="24"/>
                <w:szCs w:val="24"/>
              </w:rPr>
              <w:t>Действия</w:t>
            </w:r>
            <w:proofErr w:type="spellEnd"/>
            <w:r w:rsidRPr="008E5C84">
              <w:rPr>
                <w:rFonts w:ascii="Times New Roman" w:hAnsi="Times New Roman" w:cs="Times New Roman"/>
                <w:sz w:val="24"/>
                <w:szCs w:val="24"/>
              </w:rPr>
              <w:t xml:space="preserve"> или занятия, требующие усилия (напр., подметание, работа молотком, теннис и т.п.) </w:t>
            </w:r>
          </w:p>
        </w:tc>
        <w:tc>
          <w:tcPr>
            <w:tcW w:w="1428" w:type="dxa"/>
            <w:tcBorders>
              <w:top w:val="single" w:sz="4" w:space="0" w:color="auto"/>
              <w:left w:val="single" w:sz="4" w:space="0" w:color="auto"/>
              <w:bottom w:val="single" w:sz="4" w:space="0" w:color="auto"/>
              <w:right w:val="single" w:sz="4" w:space="0" w:color="auto"/>
            </w:tcBorders>
            <w:vAlign w:val="center"/>
          </w:tcPr>
          <w:p w14:paraId="70B3F612"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42F3F565"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083346CB" w14:textId="77777777" w:rsidTr="002D0031">
        <w:trPr>
          <w:trHeight w:val="320"/>
        </w:trPr>
        <w:tc>
          <w:tcPr>
            <w:tcW w:w="5680" w:type="dxa"/>
            <w:tcBorders>
              <w:top w:val="single" w:sz="4" w:space="0" w:color="auto"/>
              <w:left w:val="single" w:sz="4" w:space="0" w:color="auto"/>
              <w:bottom w:val="single" w:sz="4" w:space="0" w:color="auto"/>
              <w:right w:val="single" w:sz="4" w:space="0" w:color="auto"/>
            </w:tcBorders>
            <w:vAlign w:val="center"/>
            <w:hideMark/>
          </w:tcPr>
          <w:p w14:paraId="1134BDB5"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19. </w:t>
            </w:r>
            <w:proofErr w:type="spellStart"/>
            <w:r w:rsidRPr="008E5C84">
              <w:rPr>
                <w:rFonts w:ascii="Times New Roman" w:hAnsi="Times New Roman" w:cs="Times New Roman"/>
                <w:sz w:val="24"/>
                <w:szCs w:val="24"/>
              </w:rPr>
              <w:t>Действия</w:t>
            </w:r>
            <w:proofErr w:type="spellEnd"/>
            <w:r w:rsidRPr="008E5C84">
              <w:rPr>
                <w:rFonts w:ascii="Times New Roman" w:hAnsi="Times New Roman" w:cs="Times New Roman"/>
                <w:sz w:val="24"/>
                <w:szCs w:val="24"/>
              </w:rPr>
              <w:t xml:space="preserve"> или занятия, при которых Вы свободно перемещаете руку (напр., игра с летающей тарелкой, в бадминтон и т.п.) </w:t>
            </w:r>
          </w:p>
        </w:tc>
        <w:tc>
          <w:tcPr>
            <w:tcW w:w="1428" w:type="dxa"/>
            <w:tcBorders>
              <w:top w:val="single" w:sz="4" w:space="0" w:color="auto"/>
              <w:left w:val="single" w:sz="4" w:space="0" w:color="auto"/>
              <w:bottom w:val="single" w:sz="4" w:space="0" w:color="auto"/>
              <w:right w:val="single" w:sz="4" w:space="0" w:color="auto"/>
            </w:tcBorders>
            <w:vAlign w:val="center"/>
          </w:tcPr>
          <w:p w14:paraId="2F5E7916"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5657FA89"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6E3C9385" w14:textId="77777777" w:rsidTr="002D0031">
        <w:trPr>
          <w:trHeight w:val="68"/>
        </w:trPr>
        <w:tc>
          <w:tcPr>
            <w:tcW w:w="5680" w:type="dxa"/>
            <w:tcBorders>
              <w:top w:val="single" w:sz="4" w:space="0" w:color="auto"/>
              <w:left w:val="single" w:sz="4" w:space="0" w:color="auto"/>
              <w:bottom w:val="single" w:sz="4" w:space="0" w:color="auto"/>
              <w:right w:val="single" w:sz="4" w:space="0" w:color="auto"/>
            </w:tcBorders>
            <w:vAlign w:val="center"/>
            <w:hideMark/>
          </w:tcPr>
          <w:p w14:paraId="322F983D"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20. Управлять потребностями транспортировки (перемещение с одного места на другое) </w:t>
            </w:r>
          </w:p>
        </w:tc>
        <w:tc>
          <w:tcPr>
            <w:tcW w:w="1428" w:type="dxa"/>
            <w:tcBorders>
              <w:top w:val="single" w:sz="4" w:space="0" w:color="auto"/>
              <w:left w:val="single" w:sz="4" w:space="0" w:color="auto"/>
              <w:bottom w:val="single" w:sz="4" w:space="0" w:color="auto"/>
              <w:right w:val="single" w:sz="4" w:space="0" w:color="auto"/>
            </w:tcBorders>
            <w:vAlign w:val="center"/>
          </w:tcPr>
          <w:p w14:paraId="66F0225E"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2563518F"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5878798F" w14:textId="77777777" w:rsidTr="002D0031">
        <w:trPr>
          <w:trHeight w:val="68"/>
        </w:trPr>
        <w:tc>
          <w:tcPr>
            <w:tcW w:w="5680" w:type="dxa"/>
            <w:tcBorders>
              <w:top w:val="single" w:sz="4" w:space="0" w:color="auto"/>
              <w:left w:val="single" w:sz="4" w:space="0" w:color="auto"/>
              <w:bottom w:val="single" w:sz="4" w:space="0" w:color="auto"/>
              <w:right w:val="single" w:sz="4" w:space="0" w:color="auto"/>
            </w:tcBorders>
            <w:vAlign w:val="center"/>
            <w:hideMark/>
          </w:tcPr>
          <w:p w14:paraId="24F4347A"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r w:rsidRPr="008E5C84">
              <w:rPr>
                <w:rFonts w:ascii="Times New Roman" w:hAnsi="Times New Roman" w:cs="Times New Roman"/>
                <w:sz w:val="24"/>
                <w:szCs w:val="24"/>
                <w:lang w:val="en-US"/>
              </w:rPr>
              <w:t xml:space="preserve">21. </w:t>
            </w:r>
            <w:proofErr w:type="spellStart"/>
            <w:r w:rsidRPr="008E5C84">
              <w:rPr>
                <w:rFonts w:ascii="Times New Roman" w:hAnsi="Times New Roman" w:cs="Times New Roman"/>
                <w:sz w:val="24"/>
                <w:szCs w:val="24"/>
                <w:lang w:val="en-US"/>
              </w:rPr>
              <w:t>Сексуальные</w:t>
            </w:r>
            <w:proofErr w:type="spellEnd"/>
            <w:r w:rsidRPr="008E5C84">
              <w:rPr>
                <w:rFonts w:ascii="Times New Roman" w:hAnsi="Times New Roman" w:cs="Times New Roman"/>
                <w:sz w:val="24"/>
                <w:szCs w:val="24"/>
                <w:lang w:val="en-US"/>
              </w:rPr>
              <w:t xml:space="preserve"> </w:t>
            </w:r>
            <w:proofErr w:type="spellStart"/>
            <w:r w:rsidRPr="008E5C84">
              <w:rPr>
                <w:rFonts w:ascii="Times New Roman" w:hAnsi="Times New Roman" w:cs="Times New Roman"/>
                <w:sz w:val="24"/>
                <w:szCs w:val="24"/>
                <w:lang w:val="en-US"/>
              </w:rPr>
              <w:t>действия</w:t>
            </w:r>
            <w:proofErr w:type="spellEnd"/>
            <w:r w:rsidRPr="008E5C84">
              <w:rPr>
                <w:rFonts w:ascii="Times New Roman" w:hAnsi="Times New Roman" w:cs="Times New Roman"/>
                <w:sz w:val="24"/>
                <w:szCs w:val="24"/>
                <w:lang w:val="en-US"/>
              </w:rPr>
              <w:t xml:space="preserve"> </w:t>
            </w:r>
          </w:p>
        </w:tc>
        <w:tc>
          <w:tcPr>
            <w:tcW w:w="1428" w:type="dxa"/>
            <w:tcBorders>
              <w:top w:val="single" w:sz="4" w:space="0" w:color="auto"/>
              <w:left w:val="single" w:sz="4" w:space="0" w:color="auto"/>
              <w:bottom w:val="single" w:sz="4" w:space="0" w:color="auto"/>
              <w:right w:val="single" w:sz="4" w:space="0" w:color="auto"/>
            </w:tcBorders>
            <w:vAlign w:val="center"/>
          </w:tcPr>
          <w:p w14:paraId="478DFA2C"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val="en-US"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2CC33943"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7F084421" w14:textId="77777777" w:rsidTr="002D0031">
        <w:trPr>
          <w:trHeight w:val="68"/>
        </w:trPr>
        <w:tc>
          <w:tcPr>
            <w:tcW w:w="5680" w:type="dxa"/>
            <w:tcBorders>
              <w:top w:val="single" w:sz="4" w:space="0" w:color="auto"/>
              <w:left w:val="single" w:sz="4" w:space="0" w:color="auto"/>
              <w:bottom w:val="single" w:sz="4" w:space="0" w:color="auto"/>
              <w:right w:val="single" w:sz="4" w:space="0" w:color="auto"/>
            </w:tcBorders>
            <w:vAlign w:val="center"/>
            <w:hideMark/>
          </w:tcPr>
          <w:p w14:paraId="20DC41F6"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22. До </w:t>
            </w:r>
            <w:proofErr w:type="spellStart"/>
            <w:r w:rsidRPr="008E5C84">
              <w:rPr>
                <w:rFonts w:ascii="Times New Roman" w:hAnsi="Times New Roman" w:cs="Times New Roman"/>
                <w:sz w:val="24"/>
                <w:szCs w:val="24"/>
              </w:rPr>
              <w:t>какои</w:t>
            </w:r>
            <w:proofErr w:type="spellEnd"/>
            <w:r w:rsidRPr="008E5C84">
              <w:rPr>
                <w:rFonts w:ascii="Times New Roman" w:hAnsi="Times New Roman" w:cs="Times New Roman"/>
                <w:sz w:val="24"/>
                <w:szCs w:val="24"/>
              </w:rPr>
              <w:t xml:space="preserve">̆ степени проблема </w:t>
            </w:r>
            <w:proofErr w:type="spellStart"/>
            <w:r w:rsidRPr="008E5C84">
              <w:rPr>
                <w:rFonts w:ascii="Times New Roman" w:hAnsi="Times New Roman" w:cs="Times New Roman"/>
                <w:sz w:val="24"/>
                <w:szCs w:val="24"/>
              </w:rPr>
              <w:t>вашеи</w:t>
            </w:r>
            <w:proofErr w:type="spellEnd"/>
            <w:r w:rsidRPr="008E5C84">
              <w:rPr>
                <w:rFonts w:ascii="Times New Roman" w:hAnsi="Times New Roman" w:cs="Times New Roman"/>
                <w:sz w:val="24"/>
                <w:szCs w:val="24"/>
              </w:rPr>
              <w:t xml:space="preserve">̆ руки, плеча или кисти мешает </w:t>
            </w:r>
            <w:proofErr w:type="spellStart"/>
            <w:r w:rsidRPr="008E5C84">
              <w:rPr>
                <w:rFonts w:ascii="Times New Roman" w:hAnsi="Times New Roman" w:cs="Times New Roman"/>
                <w:sz w:val="24"/>
                <w:szCs w:val="24"/>
              </w:rPr>
              <w:t>нормальнои</w:t>
            </w:r>
            <w:proofErr w:type="spellEnd"/>
            <w:r w:rsidRPr="008E5C84">
              <w:rPr>
                <w:rFonts w:ascii="Times New Roman" w:hAnsi="Times New Roman" w:cs="Times New Roman"/>
                <w:sz w:val="24"/>
                <w:szCs w:val="24"/>
              </w:rPr>
              <w:t xml:space="preserve">̆ </w:t>
            </w:r>
            <w:proofErr w:type="spellStart"/>
            <w:r w:rsidRPr="008E5C84">
              <w:rPr>
                <w:rFonts w:ascii="Times New Roman" w:hAnsi="Times New Roman" w:cs="Times New Roman"/>
                <w:sz w:val="24"/>
                <w:szCs w:val="24"/>
              </w:rPr>
              <w:t>социальнои</w:t>
            </w:r>
            <w:proofErr w:type="spellEnd"/>
            <w:r w:rsidRPr="008E5C84">
              <w:rPr>
                <w:rFonts w:ascii="Times New Roman" w:hAnsi="Times New Roman" w:cs="Times New Roman"/>
                <w:sz w:val="24"/>
                <w:szCs w:val="24"/>
              </w:rPr>
              <w:t xml:space="preserve">̆ активности (в кругу семьи, </w:t>
            </w:r>
            <w:proofErr w:type="spellStart"/>
            <w:r w:rsidRPr="008E5C84">
              <w:rPr>
                <w:rFonts w:ascii="Times New Roman" w:hAnsi="Times New Roman" w:cs="Times New Roman"/>
                <w:sz w:val="24"/>
                <w:szCs w:val="24"/>
              </w:rPr>
              <w:t>друзеи</w:t>
            </w:r>
            <w:proofErr w:type="spellEnd"/>
            <w:r w:rsidRPr="008E5C84">
              <w:rPr>
                <w:rFonts w:ascii="Times New Roman" w:hAnsi="Times New Roman" w:cs="Times New Roman"/>
                <w:sz w:val="24"/>
                <w:szCs w:val="24"/>
              </w:rPr>
              <w:t xml:space="preserve">̆, </w:t>
            </w:r>
            <w:proofErr w:type="spellStart"/>
            <w:r w:rsidRPr="008E5C84">
              <w:rPr>
                <w:rFonts w:ascii="Times New Roman" w:hAnsi="Times New Roman" w:cs="Times New Roman"/>
                <w:sz w:val="24"/>
                <w:szCs w:val="24"/>
              </w:rPr>
              <w:t>соседеи</w:t>
            </w:r>
            <w:proofErr w:type="spellEnd"/>
            <w:r w:rsidRPr="008E5C84">
              <w:rPr>
                <w:rFonts w:ascii="Times New Roman" w:hAnsi="Times New Roman" w:cs="Times New Roman"/>
                <w:sz w:val="24"/>
                <w:szCs w:val="24"/>
              </w:rPr>
              <w:t xml:space="preserve">̆) в течение </w:t>
            </w:r>
            <w:proofErr w:type="spellStart"/>
            <w:r w:rsidRPr="008E5C84">
              <w:rPr>
                <w:rFonts w:ascii="Times New Roman" w:hAnsi="Times New Roman" w:cs="Times New Roman"/>
                <w:sz w:val="24"/>
                <w:szCs w:val="24"/>
              </w:rPr>
              <w:t>прошлои</w:t>
            </w:r>
            <w:proofErr w:type="spellEnd"/>
            <w:r w:rsidRPr="008E5C84">
              <w:rPr>
                <w:rFonts w:ascii="Times New Roman" w:hAnsi="Times New Roman" w:cs="Times New Roman"/>
                <w:sz w:val="24"/>
                <w:szCs w:val="24"/>
              </w:rPr>
              <w:t xml:space="preserve">̆ недели? </w:t>
            </w:r>
          </w:p>
        </w:tc>
        <w:tc>
          <w:tcPr>
            <w:tcW w:w="1428" w:type="dxa"/>
            <w:tcBorders>
              <w:top w:val="single" w:sz="4" w:space="0" w:color="auto"/>
              <w:left w:val="single" w:sz="4" w:space="0" w:color="auto"/>
              <w:bottom w:val="single" w:sz="4" w:space="0" w:color="auto"/>
              <w:right w:val="single" w:sz="4" w:space="0" w:color="auto"/>
            </w:tcBorders>
            <w:vAlign w:val="center"/>
          </w:tcPr>
          <w:p w14:paraId="3CDB3A22"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tcBorders>
              <w:top w:val="single" w:sz="4" w:space="0" w:color="auto"/>
              <w:left w:val="single" w:sz="4" w:space="0" w:color="auto"/>
              <w:bottom w:val="single" w:sz="4" w:space="0" w:color="auto"/>
              <w:right w:val="single" w:sz="4" w:space="0" w:color="auto"/>
            </w:tcBorders>
            <w:vAlign w:val="center"/>
            <w:hideMark/>
          </w:tcPr>
          <w:p w14:paraId="4151F3EE"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1 - нисколько</w:t>
            </w:r>
          </w:p>
          <w:p w14:paraId="0007D98A"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 xml:space="preserve"> 2 – немного</w:t>
            </w:r>
          </w:p>
          <w:p w14:paraId="48314213"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3 – умеренно</w:t>
            </w:r>
          </w:p>
          <w:p w14:paraId="24C09C8F"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4 – много</w:t>
            </w:r>
          </w:p>
          <w:p w14:paraId="0C42F045"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5 - </w:t>
            </w:r>
            <w:proofErr w:type="spellStart"/>
            <w:r w:rsidRPr="008E5C84">
              <w:rPr>
                <w:rFonts w:ascii="Times New Roman" w:hAnsi="Times New Roman" w:cs="Times New Roman"/>
                <w:sz w:val="24"/>
                <w:szCs w:val="24"/>
              </w:rPr>
              <w:t>чрезвычайно</w:t>
            </w:r>
            <w:proofErr w:type="spellEnd"/>
            <w:r w:rsidRPr="008E5C84">
              <w:rPr>
                <w:rFonts w:ascii="Times New Roman" w:hAnsi="Times New Roman" w:cs="Times New Roman"/>
                <w:sz w:val="24"/>
                <w:szCs w:val="24"/>
              </w:rPr>
              <w:t xml:space="preserve"> </w:t>
            </w:r>
          </w:p>
        </w:tc>
      </w:tr>
      <w:tr w:rsidR="00D96B03" w:rsidRPr="008E5C84" w14:paraId="4E38F112" w14:textId="77777777" w:rsidTr="002D0031">
        <w:trPr>
          <w:trHeight w:val="68"/>
        </w:trPr>
        <w:tc>
          <w:tcPr>
            <w:tcW w:w="5680" w:type="dxa"/>
            <w:tcBorders>
              <w:top w:val="single" w:sz="4" w:space="0" w:color="auto"/>
              <w:left w:val="single" w:sz="4" w:space="0" w:color="auto"/>
              <w:bottom w:val="single" w:sz="4" w:space="0" w:color="auto"/>
              <w:right w:val="single" w:sz="4" w:space="0" w:color="auto"/>
            </w:tcBorders>
            <w:vAlign w:val="center"/>
            <w:hideMark/>
          </w:tcPr>
          <w:p w14:paraId="7B2AA79C"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23. Были ли Вы ограничены в </w:t>
            </w:r>
            <w:proofErr w:type="spellStart"/>
            <w:r w:rsidRPr="008E5C84">
              <w:rPr>
                <w:rFonts w:ascii="Times New Roman" w:hAnsi="Times New Roman" w:cs="Times New Roman"/>
                <w:sz w:val="24"/>
                <w:szCs w:val="24"/>
              </w:rPr>
              <w:t>вашеи</w:t>
            </w:r>
            <w:proofErr w:type="spellEnd"/>
            <w:r w:rsidRPr="008E5C84">
              <w:rPr>
                <w:rFonts w:ascii="Times New Roman" w:hAnsi="Times New Roman" w:cs="Times New Roman"/>
                <w:sz w:val="24"/>
                <w:szCs w:val="24"/>
              </w:rPr>
              <w:t xml:space="preserve">̆ работе или других регулярных </w:t>
            </w:r>
            <w:proofErr w:type="spellStart"/>
            <w:r w:rsidRPr="008E5C84">
              <w:rPr>
                <w:rFonts w:ascii="Times New Roman" w:hAnsi="Times New Roman" w:cs="Times New Roman"/>
                <w:sz w:val="24"/>
                <w:szCs w:val="24"/>
              </w:rPr>
              <w:t>действиях</w:t>
            </w:r>
            <w:proofErr w:type="spellEnd"/>
            <w:r w:rsidRPr="008E5C84">
              <w:rPr>
                <w:rFonts w:ascii="Times New Roman" w:hAnsi="Times New Roman" w:cs="Times New Roman"/>
                <w:sz w:val="24"/>
                <w:szCs w:val="24"/>
              </w:rPr>
              <w:t xml:space="preserve"> из-за проблемы с </w:t>
            </w:r>
            <w:proofErr w:type="spellStart"/>
            <w:r w:rsidRPr="008E5C84">
              <w:rPr>
                <w:rFonts w:ascii="Times New Roman" w:hAnsi="Times New Roman" w:cs="Times New Roman"/>
                <w:sz w:val="24"/>
                <w:szCs w:val="24"/>
              </w:rPr>
              <w:t>рукои</w:t>
            </w:r>
            <w:proofErr w:type="spellEnd"/>
            <w:r w:rsidRPr="008E5C84">
              <w:rPr>
                <w:rFonts w:ascii="Times New Roman" w:hAnsi="Times New Roman" w:cs="Times New Roman"/>
                <w:sz w:val="24"/>
                <w:szCs w:val="24"/>
              </w:rPr>
              <w:t xml:space="preserve">̆, плечом или кистью в течение </w:t>
            </w:r>
            <w:proofErr w:type="spellStart"/>
            <w:r w:rsidRPr="008E5C84">
              <w:rPr>
                <w:rFonts w:ascii="Times New Roman" w:hAnsi="Times New Roman" w:cs="Times New Roman"/>
                <w:sz w:val="24"/>
                <w:szCs w:val="24"/>
              </w:rPr>
              <w:t>прошлои</w:t>
            </w:r>
            <w:proofErr w:type="spellEnd"/>
            <w:r w:rsidRPr="008E5C84">
              <w:rPr>
                <w:rFonts w:ascii="Times New Roman" w:hAnsi="Times New Roman" w:cs="Times New Roman"/>
                <w:sz w:val="24"/>
                <w:szCs w:val="24"/>
              </w:rPr>
              <w:t xml:space="preserve">̆ недели? </w:t>
            </w:r>
          </w:p>
        </w:tc>
        <w:tc>
          <w:tcPr>
            <w:tcW w:w="1428" w:type="dxa"/>
            <w:tcBorders>
              <w:top w:val="single" w:sz="4" w:space="0" w:color="auto"/>
              <w:left w:val="single" w:sz="4" w:space="0" w:color="auto"/>
              <w:bottom w:val="single" w:sz="4" w:space="0" w:color="auto"/>
              <w:right w:val="single" w:sz="4" w:space="0" w:color="auto"/>
            </w:tcBorders>
            <w:vAlign w:val="center"/>
          </w:tcPr>
          <w:p w14:paraId="2E6D152B"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tcBorders>
              <w:top w:val="single" w:sz="4" w:space="0" w:color="auto"/>
              <w:left w:val="single" w:sz="4" w:space="0" w:color="auto"/>
              <w:bottom w:val="single" w:sz="4" w:space="0" w:color="auto"/>
              <w:right w:val="single" w:sz="4" w:space="0" w:color="auto"/>
            </w:tcBorders>
            <w:vAlign w:val="center"/>
            <w:hideMark/>
          </w:tcPr>
          <w:p w14:paraId="29D1D216"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1 - без ограничения</w:t>
            </w:r>
          </w:p>
          <w:p w14:paraId="71756A0F"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2 - немного</w:t>
            </w:r>
          </w:p>
          <w:p w14:paraId="4072BA02"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3 - умеренно</w:t>
            </w:r>
          </w:p>
          <w:p w14:paraId="0C56C29C"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4 - много</w:t>
            </w:r>
          </w:p>
          <w:p w14:paraId="77749304"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5 - </w:t>
            </w:r>
            <w:proofErr w:type="spellStart"/>
            <w:r w:rsidRPr="008E5C84">
              <w:rPr>
                <w:rFonts w:ascii="Times New Roman" w:hAnsi="Times New Roman" w:cs="Times New Roman"/>
                <w:sz w:val="24"/>
                <w:szCs w:val="24"/>
              </w:rPr>
              <w:t>чрезвычайно</w:t>
            </w:r>
            <w:proofErr w:type="spellEnd"/>
            <w:r w:rsidRPr="008E5C84">
              <w:rPr>
                <w:rFonts w:ascii="Times New Roman" w:hAnsi="Times New Roman" w:cs="Times New Roman"/>
                <w:sz w:val="24"/>
                <w:szCs w:val="24"/>
              </w:rPr>
              <w:t xml:space="preserve"> </w:t>
            </w:r>
          </w:p>
        </w:tc>
      </w:tr>
      <w:tr w:rsidR="00D96B03" w:rsidRPr="008E5C84" w14:paraId="0461F037" w14:textId="77777777" w:rsidTr="002D0031">
        <w:trPr>
          <w:trHeight w:val="68"/>
        </w:trPr>
        <w:tc>
          <w:tcPr>
            <w:tcW w:w="5680" w:type="dxa"/>
            <w:tcBorders>
              <w:top w:val="single" w:sz="4" w:space="0" w:color="auto"/>
              <w:left w:val="single" w:sz="4" w:space="0" w:color="auto"/>
              <w:bottom w:val="single" w:sz="4" w:space="0" w:color="auto"/>
              <w:right w:val="single" w:sz="4" w:space="0" w:color="auto"/>
            </w:tcBorders>
            <w:vAlign w:val="center"/>
            <w:hideMark/>
          </w:tcPr>
          <w:p w14:paraId="798519AD"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24. Боль в руке, плече или кисти </w:t>
            </w:r>
          </w:p>
        </w:tc>
        <w:tc>
          <w:tcPr>
            <w:tcW w:w="1428" w:type="dxa"/>
            <w:tcBorders>
              <w:top w:val="single" w:sz="4" w:space="0" w:color="auto"/>
              <w:left w:val="single" w:sz="4" w:space="0" w:color="auto"/>
              <w:bottom w:val="single" w:sz="4" w:space="0" w:color="auto"/>
              <w:right w:val="single" w:sz="4" w:space="0" w:color="auto"/>
            </w:tcBorders>
            <w:vAlign w:val="center"/>
          </w:tcPr>
          <w:p w14:paraId="0236EF66"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val="restart"/>
            <w:tcBorders>
              <w:top w:val="single" w:sz="4" w:space="0" w:color="auto"/>
              <w:left w:val="single" w:sz="4" w:space="0" w:color="auto"/>
              <w:bottom w:val="single" w:sz="4" w:space="0" w:color="auto"/>
              <w:right w:val="single" w:sz="4" w:space="0" w:color="auto"/>
            </w:tcBorders>
            <w:vAlign w:val="center"/>
          </w:tcPr>
          <w:p w14:paraId="108ABEC0"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1 – нет</w:t>
            </w:r>
          </w:p>
          <w:p w14:paraId="35C4830D"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lastRenderedPageBreak/>
              <w:t xml:space="preserve">2 – </w:t>
            </w:r>
            <w:proofErr w:type="spellStart"/>
            <w:r w:rsidRPr="008E5C84">
              <w:rPr>
                <w:rFonts w:ascii="Times New Roman" w:hAnsi="Times New Roman" w:cs="Times New Roman"/>
                <w:sz w:val="24"/>
                <w:szCs w:val="24"/>
              </w:rPr>
              <w:t>небольшоя</w:t>
            </w:r>
            <w:proofErr w:type="spellEnd"/>
          </w:p>
          <w:p w14:paraId="4EE45626"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3 – умеренная</w:t>
            </w:r>
          </w:p>
          <w:p w14:paraId="28C9D423"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4 – очень сильная</w:t>
            </w:r>
          </w:p>
          <w:p w14:paraId="61DBFE82"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 xml:space="preserve"> 5 - </w:t>
            </w:r>
            <w:proofErr w:type="spellStart"/>
            <w:proofErr w:type="gramStart"/>
            <w:r w:rsidRPr="008E5C84">
              <w:rPr>
                <w:rFonts w:ascii="Times New Roman" w:hAnsi="Times New Roman" w:cs="Times New Roman"/>
                <w:sz w:val="24"/>
                <w:szCs w:val="24"/>
              </w:rPr>
              <w:t>чрезвычайно</w:t>
            </w:r>
            <w:proofErr w:type="spellEnd"/>
            <w:r w:rsidRPr="008E5C84">
              <w:rPr>
                <w:rFonts w:ascii="Times New Roman" w:hAnsi="Times New Roman" w:cs="Times New Roman"/>
                <w:sz w:val="24"/>
                <w:szCs w:val="24"/>
              </w:rPr>
              <w:t xml:space="preserve">  сильная</w:t>
            </w:r>
            <w:proofErr w:type="gramEnd"/>
          </w:p>
          <w:p w14:paraId="4FBF991E"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r>
      <w:tr w:rsidR="00D96B03" w:rsidRPr="008E5C84" w14:paraId="43CA342D" w14:textId="77777777" w:rsidTr="002D0031">
        <w:trPr>
          <w:trHeight w:val="68"/>
        </w:trPr>
        <w:tc>
          <w:tcPr>
            <w:tcW w:w="5680" w:type="dxa"/>
            <w:tcBorders>
              <w:top w:val="single" w:sz="4" w:space="0" w:color="auto"/>
              <w:left w:val="single" w:sz="4" w:space="0" w:color="auto"/>
              <w:bottom w:val="single" w:sz="4" w:space="0" w:color="auto"/>
              <w:right w:val="single" w:sz="4" w:space="0" w:color="auto"/>
            </w:tcBorders>
            <w:vAlign w:val="center"/>
            <w:hideMark/>
          </w:tcPr>
          <w:p w14:paraId="3C491911"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lastRenderedPageBreak/>
              <w:t xml:space="preserve">25. Боль в руке, плече или кисти при выполнении той или </w:t>
            </w:r>
            <w:proofErr w:type="spellStart"/>
            <w:r w:rsidRPr="008E5C84">
              <w:rPr>
                <w:rFonts w:ascii="Times New Roman" w:hAnsi="Times New Roman" w:cs="Times New Roman"/>
                <w:sz w:val="24"/>
                <w:szCs w:val="24"/>
              </w:rPr>
              <w:t>инои</w:t>
            </w:r>
            <w:proofErr w:type="spellEnd"/>
            <w:r w:rsidRPr="008E5C84">
              <w:rPr>
                <w:rFonts w:ascii="Times New Roman" w:hAnsi="Times New Roman" w:cs="Times New Roman"/>
                <w:sz w:val="24"/>
                <w:szCs w:val="24"/>
              </w:rPr>
              <w:t xml:space="preserve">̆ </w:t>
            </w:r>
            <w:proofErr w:type="spellStart"/>
            <w:r w:rsidRPr="008E5C84">
              <w:rPr>
                <w:rFonts w:ascii="Times New Roman" w:hAnsi="Times New Roman" w:cs="Times New Roman"/>
                <w:sz w:val="24"/>
                <w:szCs w:val="24"/>
              </w:rPr>
              <w:t>специфическои</w:t>
            </w:r>
            <w:proofErr w:type="spellEnd"/>
            <w:r w:rsidRPr="008E5C84">
              <w:rPr>
                <w:rFonts w:ascii="Times New Roman" w:hAnsi="Times New Roman" w:cs="Times New Roman"/>
                <w:sz w:val="24"/>
                <w:szCs w:val="24"/>
              </w:rPr>
              <w:t xml:space="preserve">̆ работы </w:t>
            </w:r>
          </w:p>
        </w:tc>
        <w:tc>
          <w:tcPr>
            <w:tcW w:w="1428" w:type="dxa"/>
            <w:tcBorders>
              <w:top w:val="single" w:sz="4" w:space="0" w:color="auto"/>
              <w:left w:val="single" w:sz="4" w:space="0" w:color="auto"/>
              <w:bottom w:val="single" w:sz="4" w:space="0" w:color="auto"/>
              <w:right w:val="single" w:sz="4" w:space="0" w:color="auto"/>
            </w:tcBorders>
            <w:vAlign w:val="center"/>
          </w:tcPr>
          <w:p w14:paraId="5B5365A9"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296FDEFC"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7DE75F9D" w14:textId="77777777" w:rsidTr="002D0031">
        <w:trPr>
          <w:trHeight w:val="68"/>
        </w:trPr>
        <w:tc>
          <w:tcPr>
            <w:tcW w:w="5680" w:type="dxa"/>
            <w:tcBorders>
              <w:top w:val="single" w:sz="4" w:space="0" w:color="auto"/>
              <w:left w:val="single" w:sz="4" w:space="0" w:color="auto"/>
              <w:bottom w:val="single" w:sz="4" w:space="0" w:color="auto"/>
              <w:right w:val="single" w:sz="4" w:space="0" w:color="auto"/>
            </w:tcBorders>
            <w:vAlign w:val="center"/>
            <w:hideMark/>
          </w:tcPr>
          <w:p w14:paraId="3F4078E4"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  </w:t>
            </w:r>
            <w:r w:rsidRPr="008E5C84">
              <w:rPr>
                <w:rFonts w:ascii="Times New Roman" w:hAnsi="Times New Roman" w:cs="Times New Roman"/>
                <w:noProof/>
                <w:sz w:val="24"/>
                <w:szCs w:val="24"/>
                <w:lang w:eastAsia="ru-RU"/>
              </w:rPr>
              <w:drawing>
                <wp:inline distT="0" distB="0" distL="0" distR="0" wp14:anchorId="72CB1A13" wp14:editId="74B43719">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5C84">
              <w:rPr>
                <w:rFonts w:ascii="Times New Roman" w:hAnsi="Times New Roman" w:cs="Times New Roman"/>
                <w:sz w:val="24"/>
                <w:szCs w:val="24"/>
              </w:rPr>
              <w:t xml:space="preserve">26. Покалывание в руке, плече или кисти </w:t>
            </w:r>
          </w:p>
        </w:tc>
        <w:tc>
          <w:tcPr>
            <w:tcW w:w="1428" w:type="dxa"/>
            <w:tcBorders>
              <w:top w:val="single" w:sz="4" w:space="0" w:color="auto"/>
              <w:left w:val="single" w:sz="4" w:space="0" w:color="auto"/>
              <w:bottom w:val="single" w:sz="4" w:space="0" w:color="auto"/>
              <w:right w:val="single" w:sz="4" w:space="0" w:color="auto"/>
            </w:tcBorders>
            <w:vAlign w:val="center"/>
          </w:tcPr>
          <w:p w14:paraId="276A94CD"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3EDB4B5F"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4021DEC5" w14:textId="77777777" w:rsidTr="002D0031">
        <w:trPr>
          <w:trHeight w:val="68"/>
        </w:trPr>
        <w:tc>
          <w:tcPr>
            <w:tcW w:w="5680" w:type="dxa"/>
            <w:tcBorders>
              <w:top w:val="single" w:sz="4" w:space="0" w:color="auto"/>
              <w:left w:val="single" w:sz="4" w:space="0" w:color="auto"/>
              <w:bottom w:val="single" w:sz="4" w:space="0" w:color="auto"/>
              <w:right w:val="single" w:sz="4" w:space="0" w:color="auto"/>
            </w:tcBorders>
            <w:vAlign w:val="center"/>
            <w:hideMark/>
          </w:tcPr>
          <w:p w14:paraId="304BFDA7"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  27. Слабость в руке, плече или кисти </w:t>
            </w:r>
          </w:p>
        </w:tc>
        <w:tc>
          <w:tcPr>
            <w:tcW w:w="1428" w:type="dxa"/>
            <w:tcBorders>
              <w:top w:val="single" w:sz="4" w:space="0" w:color="auto"/>
              <w:left w:val="single" w:sz="4" w:space="0" w:color="auto"/>
              <w:bottom w:val="single" w:sz="4" w:space="0" w:color="auto"/>
              <w:right w:val="single" w:sz="4" w:space="0" w:color="auto"/>
            </w:tcBorders>
            <w:vAlign w:val="center"/>
          </w:tcPr>
          <w:p w14:paraId="6E4EADA2"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5B680202"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70E5AB17" w14:textId="77777777" w:rsidTr="002D0031">
        <w:trPr>
          <w:trHeight w:val="68"/>
        </w:trPr>
        <w:tc>
          <w:tcPr>
            <w:tcW w:w="5680" w:type="dxa"/>
            <w:tcBorders>
              <w:top w:val="single" w:sz="4" w:space="0" w:color="auto"/>
              <w:left w:val="single" w:sz="4" w:space="0" w:color="auto"/>
              <w:bottom w:val="single" w:sz="4" w:space="0" w:color="auto"/>
              <w:right w:val="single" w:sz="4" w:space="0" w:color="auto"/>
            </w:tcBorders>
            <w:vAlign w:val="center"/>
            <w:hideMark/>
          </w:tcPr>
          <w:p w14:paraId="6E6BEF73"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28. </w:t>
            </w:r>
            <w:proofErr w:type="spellStart"/>
            <w:r w:rsidRPr="008E5C84">
              <w:rPr>
                <w:rFonts w:ascii="Times New Roman" w:hAnsi="Times New Roman" w:cs="Times New Roman"/>
                <w:sz w:val="24"/>
                <w:szCs w:val="24"/>
              </w:rPr>
              <w:t>Тугоподвижность</w:t>
            </w:r>
            <w:proofErr w:type="spellEnd"/>
            <w:r w:rsidRPr="008E5C84">
              <w:rPr>
                <w:rFonts w:ascii="Times New Roman" w:hAnsi="Times New Roman" w:cs="Times New Roman"/>
                <w:sz w:val="24"/>
                <w:szCs w:val="24"/>
              </w:rPr>
              <w:t xml:space="preserve"> руки, плеча или кисти </w:t>
            </w:r>
          </w:p>
        </w:tc>
        <w:tc>
          <w:tcPr>
            <w:tcW w:w="1428" w:type="dxa"/>
            <w:tcBorders>
              <w:top w:val="single" w:sz="4" w:space="0" w:color="auto"/>
              <w:left w:val="single" w:sz="4" w:space="0" w:color="auto"/>
              <w:bottom w:val="single" w:sz="4" w:space="0" w:color="auto"/>
              <w:right w:val="single" w:sz="4" w:space="0" w:color="auto"/>
            </w:tcBorders>
            <w:vAlign w:val="center"/>
          </w:tcPr>
          <w:p w14:paraId="3DCDFE59"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22A361A5" w14:textId="77777777" w:rsidR="00D96B03" w:rsidRPr="008E5C84" w:rsidRDefault="00D96B03" w:rsidP="00CE0DD2">
            <w:pPr>
              <w:spacing w:after="0" w:line="240" w:lineRule="auto"/>
              <w:jc w:val="both"/>
              <w:rPr>
                <w:rFonts w:ascii="Times New Roman" w:hAnsi="Times New Roman" w:cs="Times New Roman"/>
                <w:sz w:val="24"/>
                <w:szCs w:val="24"/>
                <w:lang w:eastAsia="ar-SA"/>
              </w:rPr>
            </w:pPr>
          </w:p>
        </w:tc>
      </w:tr>
      <w:tr w:rsidR="00D96B03" w:rsidRPr="008E5C84" w14:paraId="2F1AAFDE" w14:textId="77777777" w:rsidTr="002D0031">
        <w:trPr>
          <w:trHeight w:val="68"/>
        </w:trPr>
        <w:tc>
          <w:tcPr>
            <w:tcW w:w="5680" w:type="dxa"/>
            <w:tcBorders>
              <w:top w:val="single" w:sz="4" w:space="0" w:color="auto"/>
              <w:left w:val="single" w:sz="4" w:space="0" w:color="auto"/>
              <w:bottom w:val="single" w:sz="4" w:space="0" w:color="auto"/>
              <w:right w:val="single" w:sz="4" w:space="0" w:color="auto"/>
            </w:tcBorders>
            <w:vAlign w:val="center"/>
          </w:tcPr>
          <w:p w14:paraId="35E17B61"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29. Насколько трудно было спать из-за боли в руке, плече или кисти в течение </w:t>
            </w:r>
            <w:proofErr w:type="spellStart"/>
            <w:r w:rsidRPr="008E5C84">
              <w:rPr>
                <w:rFonts w:ascii="Times New Roman" w:hAnsi="Times New Roman" w:cs="Times New Roman"/>
                <w:sz w:val="24"/>
                <w:szCs w:val="24"/>
              </w:rPr>
              <w:t>прошлои</w:t>
            </w:r>
            <w:proofErr w:type="spellEnd"/>
            <w:r w:rsidRPr="008E5C84">
              <w:rPr>
                <w:rFonts w:ascii="Times New Roman" w:hAnsi="Times New Roman" w:cs="Times New Roman"/>
                <w:sz w:val="24"/>
                <w:szCs w:val="24"/>
              </w:rPr>
              <w:t xml:space="preserve">̆ недели? </w:t>
            </w:r>
          </w:p>
          <w:p w14:paraId="264712FA"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0FAFD964"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tcBorders>
              <w:top w:val="single" w:sz="4" w:space="0" w:color="auto"/>
              <w:left w:val="single" w:sz="4" w:space="0" w:color="auto"/>
              <w:bottom w:val="single" w:sz="4" w:space="0" w:color="auto"/>
              <w:right w:val="single" w:sz="4" w:space="0" w:color="auto"/>
            </w:tcBorders>
            <w:vAlign w:val="center"/>
            <w:hideMark/>
          </w:tcPr>
          <w:p w14:paraId="68337943"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1 - не трудно;</w:t>
            </w:r>
          </w:p>
          <w:p w14:paraId="19BFF86D"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2- немного трудно;</w:t>
            </w:r>
          </w:p>
          <w:p w14:paraId="74AA3573"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 xml:space="preserve">3-умеренно трудно; </w:t>
            </w:r>
          </w:p>
          <w:p w14:paraId="40D18466" w14:textId="77777777" w:rsidR="00CE0DD2"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 xml:space="preserve">4 - очень трудно; </w:t>
            </w:r>
          </w:p>
          <w:p w14:paraId="40D10E34"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5-настолько трудно, что не могу спать </w:t>
            </w:r>
          </w:p>
        </w:tc>
      </w:tr>
      <w:tr w:rsidR="00D96B03" w:rsidRPr="008E5C84" w14:paraId="5CA33B91" w14:textId="77777777" w:rsidTr="002D0031">
        <w:trPr>
          <w:trHeight w:val="256"/>
        </w:trPr>
        <w:tc>
          <w:tcPr>
            <w:tcW w:w="5680" w:type="dxa"/>
            <w:tcBorders>
              <w:top w:val="single" w:sz="4" w:space="0" w:color="auto"/>
              <w:left w:val="single" w:sz="4" w:space="0" w:color="auto"/>
              <w:bottom w:val="single" w:sz="4" w:space="0" w:color="auto"/>
              <w:right w:val="single" w:sz="4" w:space="0" w:color="auto"/>
            </w:tcBorders>
            <w:vAlign w:val="center"/>
          </w:tcPr>
          <w:p w14:paraId="2DD99C5C"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30. Я себя чувствую менее способным</w:t>
            </w:r>
            <w:r w:rsidR="00CE0DD2">
              <w:rPr>
                <w:rFonts w:ascii="Times New Roman" w:hAnsi="Times New Roman" w:cs="Times New Roman"/>
                <w:sz w:val="24"/>
                <w:szCs w:val="24"/>
              </w:rPr>
              <w:t xml:space="preserve"> </w:t>
            </w:r>
            <w:r w:rsidRPr="008E5C84">
              <w:rPr>
                <w:rFonts w:ascii="Times New Roman" w:hAnsi="Times New Roman" w:cs="Times New Roman"/>
                <w:sz w:val="24"/>
                <w:szCs w:val="24"/>
              </w:rPr>
              <w:t>(</w:t>
            </w:r>
            <w:proofErr w:type="spellStart"/>
            <w:r w:rsidRPr="008E5C84">
              <w:rPr>
                <w:rFonts w:ascii="Times New Roman" w:hAnsi="Times New Roman" w:cs="Times New Roman"/>
                <w:sz w:val="24"/>
                <w:szCs w:val="24"/>
              </w:rPr>
              <w:t>ои</w:t>
            </w:r>
            <w:proofErr w:type="spellEnd"/>
            <w:r w:rsidRPr="008E5C84">
              <w:rPr>
                <w:rFonts w:ascii="Times New Roman" w:hAnsi="Times New Roman" w:cs="Times New Roman"/>
                <w:sz w:val="24"/>
                <w:szCs w:val="24"/>
              </w:rPr>
              <w:t>̆), менее уверенным</w:t>
            </w:r>
            <w:r w:rsidR="00CE0DD2">
              <w:rPr>
                <w:rFonts w:ascii="Times New Roman" w:hAnsi="Times New Roman" w:cs="Times New Roman"/>
                <w:sz w:val="24"/>
                <w:szCs w:val="24"/>
              </w:rPr>
              <w:t xml:space="preserve"> </w:t>
            </w:r>
            <w:r w:rsidRPr="008E5C84">
              <w:rPr>
                <w:rFonts w:ascii="Times New Roman" w:hAnsi="Times New Roman" w:cs="Times New Roman"/>
                <w:sz w:val="24"/>
                <w:szCs w:val="24"/>
              </w:rPr>
              <w:t>(</w:t>
            </w:r>
            <w:proofErr w:type="spellStart"/>
            <w:r w:rsidRPr="008E5C84">
              <w:rPr>
                <w:rFonts w:ascii="Times New Roman" w:hAnsi="Times New Roman" w:cs="Times New Roman"/>
                <w:sz w:val="24"/>
                <w:szCs w:val="24"/>
              </w:rPr>
              <w:t>ои</w:t>
            </w:r>
            <w:proofErr w:type="spellEnd"/>
            <w:r w:rsidRPr="008E5C84">
              <w:rPr>
                <w:rFonts w:ascii="Times New Roman" w:hAnsi="Times New Roman" w:cs="Times New Roman"/>
                <w:sz w:val="24"/>
                <w:szCs w:val="24"/>
              </w:rPr>
              <w:t>̆) или менее полезным</w:t>
            </w:r>
            <w:r w:rsidR="00CE0DD2">
              <w:rPr>
                <w:rFonts w:ascii="Times New Roman" w:hAnsi="Times New Roman" w:cs="Times New Roman"/>
                <w:sz w:val="24"/>
                <w:szCs w:val="24"/>
              </w:rPr>
              <w:t xml:space="preserve"> </w:t>
            </w:r>
            <w:r w:rsidRPr="008E5C84">
              <w:rPr>
                <w:rFonts w:ascii="Times New Roman" w:hAnsi="Times New Roman" w:cs="Times New Roman"/>
                <w:sz w:val="24"/>
                <w:szCs w:val="24"/>
              </w:rPr>
              <w:t>(</w:t>
            </w:r>
            <w:proofErr w:type="spellStart"/>
            <w:r w:rsidRPr="008E5C84">
              <w:rPr>
                <w:rFonts w:ascii="Times New Roman" w:hAnsi="Times New Roman" w:cs="Times New Roman"/>
                <w:sz w:val="24"/>
                <w:szCs w:val="24"/>
              </w:rPr>
              <w:t>ои</w:t>
            </w:r>
            <w:proofErr w:type="spellEnd"/>
            <w:r w:rsidRPr="008E5C84">
              <w:rPr>
                <w:rFonts w:ascii="Times New Roman" w:hAnsi="Times New Roman" w:cs="Times New Roman"/>
                <w:sz w:val="24"/>
                <w:szCs w:val="24"/>
              </w:rPr>
              <w:t xml:space="preserve">̆) из-за проблемы </w:t>
            </w:r>
            <w:proofErr w:type="spellStart"/>
            <w:r w:rsidRPr="008E5C84">
              <w:rPr>
                <w:rFonts w:ascii="Times New Roman" w:hAnsi="Times New Roman" w:cs="Times New Roman"/>
                <w:sz w:val="24"/>
                <w:szCs w:val="24"/>
              </w:rPr>
              <w:t>моеи</w:t>
            </w:r>
            <w:proofErr w:type="spellEnd"/>
            <w:r w:rsidRPr="008E5C84">
              <w:rPr>
                <w:rFonts w:ascii="Times New Roman" w:hAnsi="Times New Roman" w:cs="Times New Roman"/>
                <w:sz w:val="24"/>
                <w:szCs w:val="24"/>
              </w:rPr>
              <w:t xml:space="preserve">̆ руки, плеча или кисти </w:t>
            </w:r>
          </w:p>
          <w:p w14:paraId="10503E8E"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717C8BD9"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p>
        </w:tc>
        <w:tc>
          <w:tcPr>
            <w:tcW w:w="2206" w:type="dxa"/>
            <w:tcBorders>
              <w:top w:val="single" w:sz="4" w:space="0" w:color="auto"/>
              <w:left w:val="single" w:sz="4" w:space="0" w:color="auto"/>
              <w:bottom w:val="single" w:sz="4" w:space="0" w:color="auto"/>
              <w:right w:val="single" w:sz="4" w:space="0" w:color="auto"/>
            </w:tcBorders>
            <w:vAlign w:val="center"/>
            <w:hideMark/>
          </w:tcPr>
          <w:p w14:paraId="520E01DC"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1-строго не согласен(на);</w:t>
            </w:r>
          </w:p>
          <w:p w14:paraId="7E6A42D7"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2 - не согласен(на);</w:t>
            </w:r>
          </w:p>
          <w:p w14:paraId="4D931DDA"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3 - ни согласен(на), ни не согласен(на);</w:t>
            </w:r>
          </w:p>
          <w:p w14:paraId="1FED15D4"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rPr>
            </w:pPr>
            <w:r w:rsidRPr="008E5C84">
              <w:rPr>
                <w:rFonts w:ascii="Times New Roman" w:hAnsi="Times New Roman" w:cs="Times New Roman"/>
                <w:sz w:val="24"/>
                <w:szCs w:val="24"/>
              </w:rPr>
              <w:t>4 - согласен(на);</w:t>
            </w:r>
          </w:p>
          <w:p w14:paraId="656B337D" w14:textId="77777777" w:rsidR="00D96B03" w:rsidRPr="008E5C84" w:rsidRDefault="00D96B03" w:rsidP="00CE0DD2">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8E5C84">
              <w:rPr>
                <w:rFonts w:ascii="Times New Roman" w:hAnsi="Times New Roman" w:cs="Times New Roman"/>
                <w:sz w:val="24"/>
                <w:szCs w:val="24"/>
              </w:rPr>
              <w:t xml:space="preserve">5-строго согласен(на) </w:t>
            </w:r>
          </w:p>
        </w:tc>
      </w:tr>
    </w:tbl>
    <w:p w14:paraId="7D311EDC" w14:textId="77777777" w:rsidR="00D96B03" w:rsidRPr="008E5C84" w:rsidRDefault="00D96B03" w:rsidP="00CE0DD2">
      <w:pPr>
        <w:spacing w:after="0" w:line="360" w:lineRule="auto"/>
        <w:rPr>
          <w:rFonts w:ascii="Times New Roman" w:hAnsi="Times New Roman"/>
          <w:b/>
          <w:sz w:val="24"/>
          <w:szCs w:val="24"/>
        </w:rPr>
      </w:pPr>
      <w:bookmarkStart w:id="49" w:name="_Toc532471697"/>
      <w:bookmarkStart w:id="50" w:name="_Toc90386194"/>
      <w:r w:rsidRPr="008E5C84">
        <w:rPr>
          <w:rFonts w:ascii="Times New Roman" w:hAnsi="Times New Roman"/>
          <w:sz w:val="24"/>
          <w:szCs w:val="24"/>
        </w:rPr>
        <w:t>Отличным результатом считается сумма до 25 баллов,</w:t>
      </w:r>
      <w:bookmarkEnd w:id="49"/>
      <w:bookmarkEnd w:id="50"/>
      <w:r w:rsidRPr="008E5C84">
        <w:rPr>
          <w:rFonts w:ascii="Times New Roman" w:hAnsi="Times New Roman"/>
          <w:sz w:val="24"/>
          <w:szCs w:val="24"/>
        </w:rPr>
        <w:t xml:space="preserve"> </w:t>
      </w:r>
    </w:p>
    <w:p w14:paraId="6079E16B" w14:textId="77777777" w:rsidR="00D96B03" w:rsidRPr="008E5C84" w:rsidRDefault="00D96B03" w:rsidP="00CE0DD2">
      <w:pPr>
        <w:spacing w:after="0" w:line="360" w:lineRule="auto"/>
        <w:rPr>
          <w:rFonts w:ascii="Times New Roman" w:hAnsi="Times New Roman"/>
          <w:b/>
          <w:sz w:val="24"/>
          <w:szCs w:val="24"/>
        </w:rPr>
      </w:pPr>
      <w:bookmarkStart w:id="51" w:name="_Toc532471698"/>
      <w:bookmarkStart w:id="52" w:name="_Toc90386195"/>
      <w:r w:rsidRPr="008E5C84">
        <w:rPr>
          <w:rFonts w:ascii="Times New Roman" w:hAnsi="Times New Roman"/>
          <w:sz w:val="24"/>
          <w:szCs w:val="24"/>
        </w:rPr>
        <w:t>от 26 до 50 – хорошим, от 51 до 75 – удовлетворительным,</w:t>
      </w:r>
      <w:bookmarkEnd w:id="51"/>
      <w:bookmarkEnd w:id="52"/>
    </w:p>
    <w:p w14:paraId="3EC9BDAF" w14:textId="77777777" w:rsidR="00D96B03" w:rsidRPr="008E5C84" w:rsidRDefault="00D96B03" w:rsidP="00CE0DD2">
      <w:pPr>
        <w:spacing w:after="0" w:line="360" w:lineRule="auto"/>
        <w:rPr>
          <w:rFonts w:ascii="Times New Roman" w:hAnsi="Times New Roman"/>
          <w:b/>
          <w:szCs w:val="28"/>
        </w:rPr>
      </w:pPr>
      <w:bookmarkStart w:id="53" w:name="_Toc532471699"/>
      <w:bookmarkStart w:id="54" w:name="_Toc90386196"/>
      <w:r w:rsidRPr="008E5C84">
        <w:rPr>
          <w:rFonts w:ascii="Times New Roman" w:hAnsi="Times New Roman"/>
          <w:sz w:val="24"/>
          <w:szCs w:val="24"/>
        </w:rPr>
        <w:t>от 76 до 100 – неудовлетворительным</w:t>
      </w:r>
      <w:r w:rsidRPr="008E5C84">
        <w:rPr>
          <w:rFonts w:ascii="Times New Roman" w:hAnsi="Times New Roman"/>
          <w:szCs w:val="28"/>
        </w:rPr>
        <w:t>.</w:t>
      </w:r>
      <w:bookmarkEnd w:id="53"/>
      <w:bookmarkEnd w:id="54"/>
      <w:r w:rsidRPr="008E5C84">
        <w:rPr>
          <w:rFonts w:ascii="Times New Roman" w:hAnsi="Times New Roman"/>
          <w:szCs w:val="28"/>
        </w:rPr>
        <w:t xml:space="preserve"> </w:t>
      </w:r>
    </w:p>
    <w:p w14:paraId="5C7EA70F" w14:textId="77777777" w:rsidR="00D96B03" w:rsidRPr="008E5C84" w:rsidRDefault="00D96B03" w:rsidP="00E954AC">
      <w:pPr>
        <w:spacing w:after="0" w:line="360" w:lineRule="auto"/>
        <w:jc w:val="both"/>
        <w:rPr>
          <w:rFonts w:ascii="Times New Roman" w:hAnsi="Times New Roman" w:cs="Times New Roman"/>
          <w:lang w:eastAsia="ar-SA"/>
        </w:rPr>
      </w:pPr>
    </w:p>
    <w:p w14:paraId="01DBC50B" w14:textId="77777777" w:rsidR="00403582" w:rsidRPr="008E5C84" w:rsidRDefault="00403582" w:rsidP="00E954AC">
      <w:pPr>
        <w:spacing w:after="0" w:line="360" w:lineRule="auto"/>
        <w:jc w:val="both"/>
        <w:rPr>
          <w:rFonts w:ascii="Times New Roman" w:hAnsi="Times New Roman" w:cs="Times New Roman"/>
          <w:lang w:eastAsia="ar-SA"/>
        </w:rPr>
      </w:pPr>
    </w:p>
    <w:sectPr w:rsidR="00403582" w:rsidRPr="008E5C84" w:rsidSect="00E954AC">
      <w:footerReference w:type="default" r:id="rId1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63195" w14:textId="77777777" w:rsidR="00403826" w:rsidRDefault="00403826" w:rsidP="00053F33">
      <w:pPr>
        <w:spacing w:after="0" w:line="240" w:lineRule="auto"/>
      </w:pPr>
      <w:r>
        <w:separator/>
      </w:r>
    </w:p>
  </w:endnote>
  <w:endnote w:type="continuationSeparator" w:id="0">
    <w:p w14:paraId="510DBE22" w14:textId="77777777" w:rsidR="00403826" w:rsidRDefault="00403826" w:rsidP="0005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3519"/>
      <w:docPartObj>
        <w:docPartGallery w:val="Page Numbers (Bottom of Page)"/>
        <w:docPartUnique/>
      </w:docPartObj>
    </w:sdtPr>
    <w:sdtEndPr/>
    <w:sdtContent>
      <w:p w14:paraId="2CF972ED" w14:textId="77777777" w:rsidR="00C225A6" w:rsidRDefault="00C225A6">
        <w:pPr>
          <w:pStyle w:val="af3"/>
          <w:jc w:val="center"/>
        </w:pPr>
        <w:r>
          <w:fldChar w:fldCharType="begin"/>
        </w:r>
        <w:r>
          <w:instrText xml:space="preserve"> PAGE   \* MERGEFORMAT </w:instrText>
        </w:r>
        <w:r>
          <w:fldChar w:fldCharType="separate"/>
        </w:r>
        <w:r>
          <w:rPr>
            <w:noProof/>
          </w:rPr>
          <w:t>14</w:t>
        </w:r>
        <w:r>
          <w:rPr>
            <w:noProof/>
          </w:rPr>
          <w:fldChar w:fldCharType="end"/>
        </w:r>
      </w:p>
    </w:sdtContent>
  </w:sdt>
  <w:p w14:paraId="78BAAAF0" w14:textId="77777777" w:rsidR="00C225A6" w:rsidRDefault="00C225A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C35C9" w14:textId="77777777" w:rsidR="00403826" w:rsidRDefault="00403826" w:rsidP="00053F33">
      <w:pPr>
        <w:spacing w:after="0" w:line="240" w:lineRule="auto"/>
      </w:pPr>
      <w:r>
        <w:separator/>
      </w:r>
    </w:p>
  </w:footnote>
  <w:footnote w:type="continuationSeparator" w:id="0">
    <w:p w14:paraId="4015B167" w14:textId="77777777" w:rsidR="00403826" w:rsidRDefault="00403826" w:rsidP="00053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75"/>
        </w:tabs>
        <w:ind w:left="357" w:hanging="432"/>
      </w:pPr>
    </w:lvl>
    <w:lvl w:ilvl="1">
      <w:start w:val="1"/>
      <w:numFmt w:val="none"/>
      <w:suff w:val="nothing"/>
      <w:lvlText w:val=""/>
      <w:lvlJc w:val="left"/>
      <w:pPr>
        <w:tabs>
          <w:tab w:val="num" w:pos="-75"/>
        </w:tabs>
        <w:ind w:left="501" w:hanging="576"/>
      </w:pPr>
    </w:lvl>
    <w:lvl w:ilvl="2">
      <w:start w:val="1"/>
      <w:numFmt w:val="none"/>
      <w:suff w:val="nothing"/>
      <w:lvlText w:val=""/>
      <w:lvlJc w:val="left"/>
      <w:pPr>
        <w:tabs>
          <w:tab w:val="num" w:pos="-75"/>
        </w:tabs>
        <w:ind w:left="645" w:hanging="720"/>
      </w:pPr>
    </w:lvl>
    <w:lvl w:ilvl="3">
      <w:start w:val="1"/>
      <w:numFmt w:val="none"/>
      <w:pStyle w:val="4"/>
      <w:suff w:val="nothing"/>
      <w:lvlText w:val=""/>
      <w:lvlJc w:val="left"/>
      <w:pPr>
        <w:tabs>
          <w:tab w:val="num" w:pos="-75"/>
        </w:tabs>
        <w:ind w:left="789" w:hanging="864"/>
      </w:pPr>
    </w:lvl>
    <w:lvl w:ilvl="4">
      <w:start w:val="1"/>
      <w:numFmt w:val="none"/>
      <w:suff w:val="nothing"/>
      <w:lvlText w:val=""/>
      <w:lvlJc w:val="left"/>
      <w:pPr>
        <w:tabs>
          <w:tab w:val="num" w:pos="-75"/>
        </w:tabs>
        <w:ind w:left="933" w:hanging="1008"/>
      </w:pPr>
    </w:lvl>
    <w:lvl w:ilvl="5">
      <w:start w:val="1"/>
      <w:numFmt w:val="none"/>
      <w:suff w:val="nothing"/>
      <w:lvlText w:val=""/>
      <w:lvlJc w:val="left"/>
      <w:pPr>
        <w:tabs>
          <w:tab w:val="num" w:pos="-75"/>
        </w:tabs>
        <w:ind w:left="1077" w:hanging="1152"/>
      </w:pPr>
    </w:lvl>
    <w:lvl w:ilvl="6">
      <w:start w:val="1"/>
      <w:numFmt w:val="none"/>
      <w:suff w:val="nothing"/>
      <w:lvlText w:val=""/>
      <w:lvlJc w:val="left"/>
      <w:pPr>
        <w:tabs>
          <w:tab w:val="num" w:pos="-75"/>
        </w:tabs>
        <w:ind w:left="1221" w:hanging="1296"/>
      </w:pPr>
    </w:lvl>
    <w:lvl w:ilvl="7">
      <w:start w:val="1"/>
      <w:numFmt w:val="none"/>
      <w:suff w:val="nothing"/>
      <w:lvlText w:val=""/>
      <w:lvlJc w:val="left"/>
      <w:pPr>
        <w:tabs>
          <w:tab w:val="num" w:pos="-75"/>
        </w:tabs>
        <w:ind w:left="1365" w:hanging="1440"/>
      </w:pPr>
    </w:lvl>
    <w:lvl w:ilvl="8">
      <w:start w:val="1"/>
      <w:numFmt w:val="none"/>
      <w:suff w:val="nothing"/>
      <w:lvlText w:val=""/>
      <w:lvlJc w:val="left"/>
      <w:pPr>
        <w:tabs>
          <w:tab w:val="num" w:pos="-75"/>
        </w:tabs>
        <w:ind w:left="1509"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1402C00"/>
    <w:multiLevelType w:val="multilevel"/>
    <w:tmpl w:val="43F0C7CA"/>
    <w:lvl w:ilvl="0">
      <w:start w:val="1"/>
      <w:numFmt w:val="decimal"/>
      <w:lvlText w:val="%1."/>
      <w:lvlJc w:val="left"/>
      <w:pPr>
        <w:ind w:left="720"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 w15:restartNumberingAfterBreak="0">
    <w:nsid w:val="02552FB9"/>
    <w:multiLevelType w:val="multilevel"/>
    <w:tmpl w:val="09DCAB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E24320"/>
    <w:multiLevelType w:val="hybridMultilevel"/>
    <w:tmpl w:val="3F482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C83495"/>
    <w:multiLevelType w:val="hybridMultilevel"/>
    <w:tmpl w:val="F5A667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7C4FE4"/>
    <w:multiLevelType w:val="hybridMultilevel"/>
    <w:tmpl w:val="B160258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133C10EC"/>
    <w:multiLevelType w:val="hybridMultilevel"/>
    <w:tmpl w:val="3F482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D93C54"/>
    <w:multiLevelType w:val="hybridMultilevel"/>
    <w:tmpl w:val="640824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8225A6D"/>
    <w:multiLevelType w:val="hybridMultilevel"/>
    <w:tmpl w:val="28AA5D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C71B7F"/>
    <w:multiLevelType w:val="hybridMultilevel"/>
    <w:tmpl w:val="7ED66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E367FD"/>
    <w:multiLevelType w:val="hybridMultilevel"/>
    <w:tmpl w:val="5E78AB76"/>
    <w:lvl w:ilvl="0" w:tplc="4BDED668">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CAF2D67"/>
    <w:multiLevelType w:val="hybridMultilevel"/>
    <w:tmpl w:val="FA08D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EC02E2"/>
    <w:multiLevelType w:val="multilevel"/>
    <w:tmpl w:val="C41844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A3623C4"/>
    <w:multiLevelType w:val="hybridMultilevel"/>
    <w:tmpl w:val="3F482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B13378"/>
    <w:multiLevelType w:val="hybridMultilevel"/>
    <w:tmpl w:val="42726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23346F"/>
    <w:multiLevelType w:val="hybridMultilevel"/>
    <w:tmpl w:val="3F482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CA1549"/>
    <w:multiLevelType w:val="hybridMultilevel"/>
    <w:tmpl w:val="3F482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num>
  <w:num w:numId="4">
    <w:abstractNumId w:val="4"/>
  </w:num>
  <w:num w:numId="5">
    <w:abstractNumId w:val="16"/>
  </w:num>
  <w:num w:numId="6">
    <w:abstractNumId w:val="7"/>
  </w:num>
  <w:num w:numId="7">
    <w:abstractNumId w:val="2"/>
  </w:num>
  <w:num w:numId="8">
    <w:abstractNumId w:val="10"/>
  </w:num>
  <w:num w:numId="9">
    <w:abstractNumId w:val="13"/>
  </w:num>
  <w:num w:numId="10">
    <w:abstractNumId w:val="15"/>
  </w:num>
  <w:num w:numId="11">
    <w:abstractNumId w:val="1"/>
  </w:num>
  <w:num w:numId="12">
    <w:abstractNumId w:val="9"/>
  </w:num>
  <w:num w:numId="13">
    <w:abstractNumId w:val="3"/>
  </w:num>
  <w:num w:numId="14">
    <w:abstractNumId w:val="12"/>
  </w:num>
  <w:num w:numId="15">
    <w:abstractNumId w:val="6"/>
  </w:num>
  <w:num w:numId="16">
    <w:abstractNumId w:val="11"/>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7F6"/>
    <w:rsid w:val="00002BC9"/>
    <w:rsid w:val="00053F33"/>
    <w:rsid w:val="00067569"/>
    <w:rsid w:val="00067FE8"/>
    <w:rsid w:val="001842D5"/>
    <w:rsid w:val="001D53E8"/>
    <w:rsid w:val="00200485"/>
    <w:rsid w:val="002777AA"/>
    <w:rsid w:val="002D0031"/>
    <w:rsid w:val="00300E9C"/>
    <w:rsid w:val="003522C0"/>
    <w:rsid w:val="003712A1"/>
    <w:rsid w:val="00372F84"/>
    <w:rsid w:val="0038156F"/>
    <w:rsid w:val="003A45B9"/>
    <w:rsid w:val="003B386E"/>
    <w:rsid w:val="00403582"/>
    <w:rsid w:val="00403826"/>
    <w:rsid w:val="004147F5"/>
    <w:rsid w:val="0044649F"/>
    <w:rsid w:val="00455122"/>
    <w:rsid w:val="00483400"/>
    <w:rsid w:val="00493913"/>
    <w:rsid w:val="004F3FCF"/>
    <w:rsid w:val="00514C9B"/>
    <w:rsid w:val="005917F6"/>
    <w:rsid w:val="00595345"/>
    <w:rsid w:val="005C5720"/>
    <w:rsid w:val="00615BD5"/>
    <w:rsid w:val="006236B6"/>
    <w:rsid w:val="006F3FDF"/>
    <w:rsid w:val="006F7672"/>
    <w:rsid w:val="00717476"/>
    <w:rsid w:val="007311FD"/>
    <w:rsid w:val="00743A4E"/>
    <w:rsid w:val="00795DA4"/>
    <w:rsid w:val="007C682C"/>
    <w:rsid w:val="008050AF"/>
    <w:rsid w:val="00832E16"/>
    <w:rsid w:val="00840AC2"/>
    <w:rsid w:val="00844305"/>
    <w:rsid w:val="00870F0D"/>
    <w:rsid w:val="0089571F"/>
    <w:rsid w:val="008A1B2F"/>
    <w:rsid w:val="008C0985"/>
    <w:rsid w:val="008E5C84"/>
    <w:rsid w:val="008F68F3"/>
    <w:rsid w:val="009274A9"/>
    <w:rsid w:val="00950AFC"/>
    <w:rsid w:val="00961F60"/>
    <w:rsid w:val="0096699F"/>
    <w:rsid w:val="00991F2C"/>
    <w:rsid w:val="009B083B"/>
    <w:rsid w:val="00AF748A"/>
    <w:rsid w:val="00BC179D"/>
    <w:rsid w:val="00C166DD"/>
    <w:rsid w:val="00C225A6"/>
    <w:rsid w:val="00C56918"/>
    <w:rsid w:val="00C61204"/>
    <w:rsid w:val="00CB7168"/>
    <w:rsid w:val="00CD39F0"/>
    <w:rsid w:val="00CE0DD2"/>
    <w:rsid w:val="00D03D75"/>
    <w:rsid w:val="00D41908"/>
    <w:rsid w:val="00D96B03"/>
    <w:rsid w:val="00E954AC"/>
    <w:rsid w:val="00EA44D9"/>
    <w:rsid w:val="00EE5CFF"/>
    <w:rsid w:val="00F3252B"/>
    <w:rsid w:val="00F379DF"/>
    <w:rsid w:val="00F43598"/>
    <w:rsid w:val="00F76944"/>
    <w:rsid w:val="00FD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EFBA"/>
  <w15:docId w15:val="{A5C01C08-CAD2-4CBD-984E-5AC38B2E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AFC"/>
  </w:style>
  <w:style w:type="paragraph" w:styleId="1">
    <w:name w:val="heading 1"/>
    <w:basedOn w:val="a"/>
    <w:next w:val="a"/>
    <w:link w:val="10"/>
    <w:qFormat/>
    <w:rsid w:val="00950AFC"/>
    <w:pPr>
      <w:keepNext/>
      <w:numPr>
        <w:numId w:val="1"/>
      </w:numPr>
      <w:spacing w:before="240" w:after="60" w:line="240" w:lineRule="auto"/>
      <w:outlineLvl w:val="0"/>
    </w:pPr>
    <w:rPr>
      <w:rFonts w:ascii="Arial" w:eastAsia="Times New Roman" w:hAnsi="Arial" w:cs="Times New Roman"/>
      <w:b/>
      <w:color w:val="000000"/>
      <w:kern w:val="2"/>
      <w:sz w:val="28"/>
      <w:szCs w:val="20"/>
      <w:lang w:eastAsia="ar-SA"/>
    </w:rPr>
  </w:style>
  <w:style w:type="paragraph" w:styleId="2">
    <w:name w:val="heading 2"/>
    <w:basedOn w:val="a"/>
    <w:next w:val="a"/>
    <w:link w:val="20"/>
    <w:uiPriority w:val="9"/>
    <w:unhideWhenUsed/>
    <w:qFormat/>
    <w:rsid w:val="008443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950AFC"/>
    <w:pPr>
      <w:keepNext/>
      <w:keepLines/>
      <w:numPr>
        <w:ilvl w:val="3"/>
        <w:numId w:val="1"/>
      </w:numPr>
      <w:spacing w:before="200" w:after="0" w:line="240" w:lineRule="auto"/>
      <w:outlineLvl w:val="3"/>
    </w:pPr>
    <w:rPr>
      <w:rFonts w:ascii="Cambria" w:eastAsia="Times New Roman" w:hAnsi="Cambria" w:cs="Times New Roman"/>
      <w:b/>
      <w:bCs/>
      <w:i/>
      <w:iCs/>
      <w:color w:val="4F81BD"/>
      <w:kern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AFC"/>
    <w:rPr>
      <w:rFonts w:ascii="Arial" w:eastAsia="Times New Roman" w:hAnsi="Arial" w:cs="Times New Roman"/>
      <w:b/>
      <w:color w:val="000000"/>
      <w:kern w:val="2"/>
      <w:sz w:val="28"/>
      <w:szCs w:val="20"/>
      <w:lang w:eastAsia="ar-SA"/>
    </w:rPr>
  </w:style>
  <w:style w:type="character" w:customStyle="1" w:styleId="40">
    <w:name w:val="Заголовок 4 Знак"/>
    <w:basedOn w:val="a0"/>
    <w:link w:val="4"/>
    <w:semiHidden/>
    <w:rsid w:val="00950AFC"/>
    <w:rPr>
      <w:rFonts w:ascii="Cambria" w:eastAsia="Times New Roman" w:hAnsi="Cambria" w:cs="Times New Roman"/>
      <w:b/>
      <w:bCs/>
      <w:i/>
      <w:iCs/>
      <w:color w:val="4F81BD"/>
      <w:kern w:val="2"/>
      <w:sz w:val="28"/>
      <w:szCs w:val="20"/>
      <w:lang w:eastAsia="ar-SA"/>
    </w:rPr>
  </w:style>
  <w:style w:type="paragraph" w:customStyle="1" w:styleId="11">
    <w:name w:val="Мой стиль 1"/>
    <w:basedOn w:val="a3"/>
    <w:link w:val="12"/>
    <w:qFormat/>
    <w:rsid w:val="00950AFC"/>
    <w:rPr>
      <w:rFonts w:ascii="Times New Roman" w:eastAsia="Calibri" w:hAnsi="Times New Roman" w:cs="Times New Roman"/>
      <w:sz w:val="28"/>
      <w:szCs w:val="28"/>
    </w:rPr>
  </w:style>
  <w:style w:type="character" w:customStyle="1" w:styleId="12">
    <w:name w:val="Мой стиль 1 Знак"/>
    <w:link w:val="11"/>
    <w:rsid w:val="00950AFC"/>
    <w:rPr>
      <w:rFonts w:ascii="Times New Roman" w:eastAsia="Calibri" w:hAnsi="Times New Roman" w:cs="Times New Roman"/>
      <w:sz w:val="28"/>
      <w:szCs w:val="28"/>
    </w:rPr>
  </w:style>
  <w:style w:type="character" w:customStyle="1" w:styleId="41">
    <w:name w:val="Основной текст (4)_"/>
    <w:link w:val="42"/>
    <w:rsid w:val="00950AFC"/>
    <w:rPr>
      <w:rFonts w:ascii="Book Antiqua" w:eastAsia="Book Antiqua" w:hAnsi="Book Antiqua" w:cs="Book Antiqua"/>
      <w:b/>
      <w:bCs/>
      <w:shd w:val="clear" w:color="auto" w:fill="FFFFFF"/>
    </w:rPr>
  </w:style>
  <w:style w:type="paragraph" w:customStyle="1" w:styleId="42">
    <w:name w:val="Основной текст (4)"/>
    <w:basedOn w:val="a"/>
    <w:link w:val="41"/>
    <w:rsid w:val="00950AFC"/>
    <w:pPr>
      <w:widowControl w:val="0"/>
      <w:shd w:val="clear" w:color="auto" w:fill="FFFFFF"/>
      <w:spacing w:after="0" w:line="259" w:lineRule="exact"/>
      <w:ind w:hanging="400"/>
      <w:jc w:val="both"/>
    </w:pPr>
    <w:rPr>
      <w:rFonts w:ascii="Book Antiqua" w:eastAsia="Book Antiqua" w:hAnsi="Book Antiqua" w:cs="Book Antiqua"/>
      <w:b/>
      <w:bCs/>
    </w:rPr>
  </w:style>
  <w:style w:type="paragraph" w:styleId="a3">
    <w:name w:val="No Spacing"/>
    <w:link w:val="a4"/>
    <w:uiPriority w:val="1"/>
    <w:qFormat/>
    <w:rsid w:val="00950AFC"/>
    <w:pPr>
      <w:spacing w:after="0" w:line="240" w:lineRule="auto"/>
    </w:pPr>
  </w:style>
  <w:style w:type="paragraph" w:styleId="a5">
    <w:name w:val="List Paragraph"/>
    <w:basedOn w:val="a"/>
    <w:uiPriority w:val="34"/>
    <w:qFormat/>
    <w:rsid w:val="00950AFC"/>
    <w:pPr>
      <w:ind w:left="720"/>
      <w:contextualSpacing/>
    </w:pPr>
  </w:style>
  <w:style w:type="character" w:styleId="a6">
    <w:name w:val="Hyperlink"/>
    <w:basedOn w:val="a0"/>
    <w:uiPriority w:val="99"/>
    <w:unhideWhenUsed/>
    <w:rsid w:val="00950AFC"/>
    <w:rPr>
      <w:color w:val="0000FF"/>
      <w:u w:val="single"/>
    </w:rPr>
  </w:style>
  <w:style w:type="character" w:customStyle="1" w:styleId="a4">
    <w:name w:val="Без интервала Знак"/>
    <w:basedOn w:val="a0"/>
    <w:link w:val="a3"/>
    <w:uiPriority w:val="1"/>
    <w:rsid w:val="00950AFC"/>
  </w:style>
  <w:style w:type="paragraph" w:styleId="a7">
    <w:name w:val="Balloon Text"/>
    <w:basedOn w:val="a"/>
    <w:link w:val="a8"/>
    <w:uiPriority w:val="99"/>
    <w:semiHidden/>
    <w:unhideWhenUsed/>
    <w:rsid w:val="00950A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AFC"/>
    <w:rPr>
      <w:rFonts w:ascii="Tahoma" w:hAnsi="Tahoma" w:cs="Tahoma"/>
      <w:sz w:val="16"/>
      <w:szCs w:val="16"/>
    </w:rPr>
  </w:style>
  <w:style w:type="character" w:styleId="a9">
    <w:name w:val="Strong"/>
    <w:basedOn w:val="a0"/>
    <w:uiPriority w:val="22"/>
    <w:qFormat/>
    <w:rsid w:val="00950AFC"/>
    <w:rPr>
      <w:b/>
      <w:bCs/>
    </w:rPr>
  </w:style>
  <w:style w:type="paragraph" w:styleId="aa">
    <w:name w:val="Body Text"/>
    <w:basedOn w:val="a"/>
    <w:link w:val="ab"/>
    <w:rsid w:val="00455122"/>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b">
    <w:name w:val="Основной текст Знак"/>
    <w:basedOn w:val="a0"/>
    <w:link w:val="aa"/>
    <w:rsid w:val="00455122"/>
    <w:rPr>
      <w:rFonts w:ascii="Times New Roman" w:eastAsia="Lucida Sans Unicode" w:hAnsi="Times New Roman" w:cs="Tahoma"/>
      <w:kern w:val="1"/>
      <w:sz w:val="24"/>
      <w:szCs w:val="24"/>
      <w:lang w:eastAsia="hi-IN" w:bidi="hi-IN"/>
    </w:rPr>
  </w:style>
  <w:style w:type="paragraph" w:styleId="21">
    <w:name w:val="Body Text Indent 2"/>
    <w:basedOn w:val="a"/>
    <w:link w:val="22"/>
    <w:uiPriority w:val="99"/>
    <w:unhideWhenUsed/>
    <w:rsid w:val="00EA44D9"/>
    <w:pPr>
      <w:spacing w:after="120" w:line="480" w:lineRule="auto"/>
      <w:ind w:left="283"/>
    </w:pPr>
  </w:style>
  <w:style w:type="character" w:customStyle="1" w:styleId="22">
    <w:name w:val="Основной текст с отступом 2 Знак"/>
    <w:basedOn w:val="a0"/>
    <w:link w:val="21"/>
    <w:uiPriority w:val="99"/>
    <w:rsid w:val="00EA44D9"/>
  </w:style>
  <w:style w:type="paragraph" w:styleId="ac">
    <w:name w:val="Normal (Web)"/>
    <w:basedOn w:val="a"/>
    <w:rsid w:val="00EA4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44305"/>
    <w:rPr>
      <w:rFonts w:asciiTheme="majorHAnsi" w:eastAsiaTheme="majorEastAsia" w:hAnsiTheme="majorHAnsi" w:cstheme="majorBidi"/>
      <w:b/>
      <w:bCs/>
      <w:color w:val="4F81BD" w:themeColor="accent1"/>
      <w:sz w:val="26"/>
      <w:szCs w:val="26"/>
    </w:rPr>
  </w:style>
  <w:style w:type="paragraph" w:styleId="ad">
    <w:name w:val="TOC Heading"/>
    <w:basedOn w:val="1"/>
    <w:next w:val="a"/>
    <w:uiPriority w:val="39"/>
    <w:semiHidden/>
    <w:unhideWhenUsed/>
    <w:qFormat/>
    <w:rsid w:val="003B386E"/>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13">
    <w:name w:val="toc 1"/>
    <w:basedOn w:val="a"/>
    <w:next w:val="a"/>
    <w:autoRedefine/>
    <w:uiPriority w:val="39"/>
    <w:unhideWhenUsed/>
    <w:rsid w:val="003B386E"/>
    <w:pPr>
      <w:spacing w:after="100"/>
    </w:pPr>
  </w:style>
  <w:style w:type="paragraph" w:styleId="23">
    <w:name w:val="toc 2"/>
    <w:basedOn w:val="a"/>
    <w:next w:val="a"/>
    <w:autoRedefine/>
    <w:uiPriority w:val="39"/>
    <w:unhideWhenUsed/>
    <w:rsid w:val="003B386E"/>
    <w:pPr>
      <w:spacing w:after="100"/>
      <w:ind w:left="220"/>
    </w:pPr>
  </w:style>
  <w:style w:type="paragraph" w:styleId="ae">
    <w:name w:val="footnote text"/>
    <w:basedOn w:val="a"/>
    <w:link w:val="af"/>
    <w:uiPriority w:val="99"/>
    <w:semiHidden/>
    <w:unhideWhenUsed/>
    <w:rsid w:val="00053F33"/>
    <w:pPr>
      <w:spacing w:after="0" w:line="240" w:lineRule="auto"/>
    </w:pPr>
    <w:rPr>
      <w:sz w:val="20"/>
      <w:szCs w:val="20"/>
    </w:rPr>
  </w:style>
  <w:style w:type="character" w:customStyle="1" w:styleId="af">
    <w:name w:val="Текст сноски Знак"/>
    <w:basedOn w:val="a0"/>
    <w:link w:val="ae"/>
    <w:uiPriority w:val="99"/>
    <w:semiHidden/>
    <w:rsid w:val="00053F33"/>
    <w:rPr>
      <w:sz w:val="20"/>
      <w:szCs w:val="20"/>
    </w:rPr>
  </w:style>
  <w:style w:type="character" w:styleId="af0">
    <w:name w:val="footnote reference"/>
    <w:basedOn w:val="a0"/>
    <w:uiPriority w:val="99"/>
    <w:semiHidden/>
    <w:unhideWhenUsed/>
    <w:rsid w:val="00053F33"/>
    <w:rPr>
      <w:vertAlign w:val="superscript"/>
    </w:rPr>
  </w:style>
  <w:style w:type="character" w:customStyle="1" w:styleId="apple-style-span">
    <w:name w:val="apple-style-span"/>
    <w:basedOn w:val="a0"/>
    <w:rsid w:val="006236B6"/>
  </w:style>
  <w:style w:type="paragraph" w:styleId="af1">
    <w:name w:val="header"/>
    <w:basedOn w:val="a"/>
    <w:link w:val="af2"/>
    <w:uiPriority w:val="99"/>
    <w:semiHidden/>
    <w:unhideWhenUsed/>
    <w:rsid w:val="008E5C84"/>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8E5C84"/>
  </w:style>
  <w:style w:type="paragraph" w:styleId="af3">
    <w:name w:val="footer"/>
    <w:basedOn w:val="a"/>
    <w:link w:val="af4"/>
    <w:uiPriority w:val="99"/>
    <w:unhideWhenUsed/>
    <w:rsid w:val="008E5C8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E5C84"/>
  </w:style>
  <w:style w:type="character" w:customStyle="1" w:styleId="24">
    <w:name w:val="Основной текст (2)_"/>
    <w:link w:val="25"/>
    <w:locked/>
    <w:rsid w:val="0044649F"/>
    <w:rPr>
      <w:rFonts w:ascii="Cambria" w:eastAsia="Cambria" w:hAnsi="Cambria"/>
      <w:sz w:val="26"/>
      <w:szCs w:val="26"/>
      <w:shd w:val="clear" w:color="auto" w:fill="FFFFFF"/>
    </w:rPr>
  </w:style>
  <w:style w:type="paragraph" w:customStyle="1" w:styleId="25">
    <w:name w:val="Основной текст (2)"/>
    <w:basedOn w:val="a"/>
    <w:link w:val="24"/>
    <w:rsid w:val="0044649F"/>
    <w:pPr>
      <w:widowControl w:val="0"/>
      <w:shd w:val="clear" w:color="auto" w:fill="FFFFFF"/>
      <w:spacing w:before="2280" w:after="780" w:line="0" w:lineRule="atLeast"/>
      <w:ind w:hanging="360"/>
    </w:pPr>
    <w:rPr>
      <w:rFonts w:ascii="Cambria" w:eastAsia="Cambria" w:hAnsi="Cambr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7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5%D0%BF%D0%BE%D0%B7%D0%B8%D1%86%D0%B8%D1%8F" TargetMode="External"/><Relationship Id="rId13" Type="http://schemas.openxmlformats.org/officeDocument/2006/relationships/hyperlink" Target="https://ru.wikipedia.org/w/index.php?title=%D0%98%D0%BC%D0%BC%D0%BE%D0%B1%D0%B8%D0%BB%D0%B8%D0%B7%D0%B0%D1%86%D0%B8%D1%8F_(%D1%82%D1%80%D0%B0%D0%B2%D0%BC%D0%B0%D1%82%D0%BE%D0%BB%D0%BE%D0%B3%D0%B8%D1%8F)&amp;action=edit&amp;redlink=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3%D1%88%D0%B8%D0%B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5%D1%80%D0%B5%D0%BB%D0%BE%D0%BC_%D0%BA%D0%BE%D1%81%D1%82%D0%B8"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ru.wikipedia.org/wiki/%D0%93%D0%B8%D0%BF%D1%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F%D0%BE%D0%B2%D1%8F%D0%B7%D0%BA%D0%B0" TargetMode="External"/><Relationship Id="rId14" Type="http://schemas.openxmlformats.org/officeDocument/2006/relationships/hyperlink" Target="https://ru.wikipedia.org/wiki/%D0%91%D0%BE%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F400C-8606-47C5-A289-46B13817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3392</Words>
  <Characters>19337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Фурс Роман Владимирович</cp:lastModifiedBy>
  <cp:revision>6</cp:revision>
  <dcterms:created xsi:type="dcterms:W3CDTF">2023-01-09T08:25:00Z</dcterms:created>
  <dcterms:modified xsi:type="dcterms:W3CDTF">2023-01-11T08:41:00Z</dcterms:modified>
</cp:coreProperties>
</file>